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E0F03" w14:textId="4AC6E847" w:rsidR="009D25C8" w:rsidRPr="00716793" w:rsidRDefault="00592060" w:rsidP="004F09BE">
      <w:pPr>
        <w:pStyle w:val="Heading1"/>
        <w:rPr>
          <w:lang w:val="en-US"/>
        </w:rPr>
      </w:pPr>
      <w:r>
        <w:rPr>
          <w:b w:val="0"/>
          <w:noProof/>
          <w:lang w:val="en-US"/>
        </w:rPr>
        <w:drawing>
          <wp:anchor distT="0" distB="0" distL="114300" distR="114300" simplePos="0" relativeHeight="251659264" behindDoc="0" locked="0" layoutInCell="1" allowOverlap="1" wp14:anchorId="4BC9BBBE" wp14:editId="426075E6">
            <wp:simplePos x="0" y="0"/>
            <wp:positionH relativeFrom="margin">
              <wp:align>left</wp:align>
            </wp:positionH>
            <wp:positionV relativeFrom="paragraph">
              <wp:posOffset>-417195</wp:posOffset>
            </wp:positionV>
            <wp:extent cx="705600" cy="417600"/>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600" cy="4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4FF" w:rsidRPr="00716793">
        <w:rPr>
          <w:lang w:val="en-US"/>
        </w:rPr>
        <w:t xml:space="preserve">Child Care Centre </w:t>
      </w:r>
      <w:r w:rsidR="008B78B6" w:rsidRPr="00716793">
        <w:rPr>
          <w:lang w:val="en-US"/>
        </w:rPr>
        <w:t>Waiting List Policy</w:t>
      </w:r>
      <w:r w:rsidR="0079577A" w:rsidRPr="00716793">
        <w:rPr>
          <w:lang w:val="en-US"/>
        </w:rPr>
        <w:t xml:space="preserve"> and Procedures</w:t>
      </w:r>
    </w:p>
    <w:p w14:paraId="2F4298E4" w14:textId="7AF77F83" w:rsidR="00C92AB2" w:rsidRPr="00716793" w:rsidRDefault="00C92AB2" w:rsidP="00C92AB2">
      <w:r w:rsidRPr="00716793">
        <w:t xml:space="preserve">Name of Child Care Centre: </w:t>
      </w:r>
      <w:sdt>
        <w:sdtPr>
          <w:alias w:val="Name of Child Care Centre"/>
          <w:tag w:val="Name of Child Care Centre"/>
          <w:id w:val="1389994785"/>
          <w:placeholder>
            <w:docPart w:val="D62DC2AD82C446A38BD97C7E8B548D3F"/>
          </w:placeholder>
          <w:text/>
        </w:sdtPr>
        <w:sdtEndPr/>
        <w:sdtContent>
          <w:r w:rsidR="00B22948">
            <w:t>Red Apple Daycare</w:t>
          </w:r>
        </w:sdtContent>
      </w:sdt>
    </w:p>
    <w:p w14:paraId="28F04283" w14:textId="14EEE8DE" w:rsidR="00F92EBF" w:rsidRPr="00716793" w:rsidRDefault="00C92AB2" w:rsidP="00C92AB2">
      <w:r w:rsidRPr="00716793">
        <w:t>Date Policy and Procedures Established</w:t>
      </w:r>
      <w:r w:rsidR="00F92EBF" w:rsidRPr="00716793">
        <w:t xml:space="preserve">: </w:t>
      </w:r>
      <w:sdt>
        <w:sdtPr>
          <w:alias w:val="Date Policy and Procedures Established"/>
          <w:tag w:val="Date Policy and Procedures Established"/>
          <w:id w:val="1042783837"/>
          <w:placeholder>
            <w:docPart w:val="AAF5776AEAF440D496AB889E6FAC727A"/>
          </w:placeholder>
          <w:text/>
        </w:sdtPr>
        <w:sdtEndPr/>
        <w:sdtContent>
          <w:r w:rsidR="008158B5">
            <w:t>January 2017</w:t>
          </w:r>
        </w:sdtContent>
      </w:sdt>
    </w:p>
    <w:p w14:paraId="243473B5" w14:textId="4B1C0190" w:rsidR="00C92AB2" w:rsidRPr="00716793" w:rsidRDefault="00F92EBF" w:rsidP="00C92AB2">
      <w:r w:rsidRPr="00716793">
        <w:t xml:space="preserve">Date Policy and Procedures </w:t>
      </w:r>
      <w:r w:rsidR="00C92AB2" w:rsidRPr="00716793">
        <w:t xml:space="preserve">Updated: </w:t>
      </w:r>
      <w:sdt>
        <w:sdtPr>
          <w:alias w:val="Date Policy and Procedures Updated"/>
          <w:tag w:val="Date Policy and Procedures Updated"/>
          <w:id w:val="-1713571333"/>
          <w:placeholder>
            <w:docPart w:val="6594292DE51D4A76B5971CBB91DA8050"/>
          </w:placeholder>
          <w:text/>
        </w:sdtPr>
        <w:sdtEndPr/>
        <w:sdtContent>
          <w:r w:rsidR="00B22948">
            <w:t>February</w:t>
          </w:r>
          <w:r w:rsidR="006A46E6">
            <w:t xml:space="preserve"> 13,</w:t>
          </w:r>
          <w:r w:rsidR="00B22948">
            <w:t xml:space="preserve"> 2020</w:t>
          </w:r>
        </w:sdtContent>
      </w:sdt>
    </w:p>
    <w:p w14:paraId="0B47B19C" w14:textId="77777777" w:rsidR="007C5500" w:rsidRPr="00716793" w:rsidRDefault="007C5500" w:rsidP="004F09BE">
      <w:pPr>
        <w:pStyle w:val="Heading2"/>
        <w:rPr>
          <w:rStyle w:val="normalchar"/>
          <w:b w:val="0"/>
          <w:color w:val="000000"/>
        </w:rPr>
      </w:pPr>
      <w:r w:rsidRPr="00716793">
        <w:rPr>
          <w:rStyle w:val="normalchar"/>
          <w:color w:val="000000"/>
        </w:rPr>
        <w:t>Purpose</w:t>
      </w:r>
      <w:bookmarkStart w:id="0" w:name="_GoBack"/>
      <w:bookmarkEnd w:id="0"/>
    </w:p>
    <w:p w14:paraId="27969B5D" w14:textId="63E4FDA9" w:rsidR="00AF05BA" w:rsidRPr="004F09BE" w:rsidRDefault="00F92EBF" w:rsidP="004F09BE">
      <w:r w:rsidRPr="004F09BE">
        <w:t>This</w:t>
      </w:r>
      <w:r w:rsidR="00A75C0D" w:rsidRPr="004F09BE">
        <w:t xml:space="preserve"> policy</w:t>
      </w:r>
      <w:r w:rsidR="00AF05BA" w:rsidRPr="004F09BE">
        <w:t xml:space="preserve"> and the procedures within</w:t>
      </w:r>
      <w:r w:rsidR="00A75C0D" w:rsidRPr="004F09BE">
        <w:t xml:space="preserve"> </w:t>
      </w:r>
      <w:r w:rsidRPr="004F09BE">
        <w:t xml:space="preserve">provide </w:t>
      </w:r>
      <w:r w:rsidR="00AF05BA" w:rsidRPr="004F09BE">
        <w:t>for waiting lists to be administered in a transparent manner. It supports the availability of information about the waiting list for prospective parents in a way that maintains the privacy and confidentiality of children.</w:t>
      </w:r>
    </w:p>
    <w:p w14:paraId="3FA3DB7B" w14:textId="77777777" w:rsidR="004F09BE" w:rsidRPr="00716793" w:rsidRDefault="004F09BE" w:rsidP="004F09BE">
      <w:pPr>
        <w:rPr>
          <w:rStyle w:val="normalchar"/>
          <w:color w:val="000000"/>
          <w:szCs w:val="22"/>
        </w:rPr>
      </w:pPr>
    </w:p>
    <w:p w14:paraId="74C5C2AA" w14:textId="62E42571" w:rsidR="00AF05BA" w:rsidRPr="004F09BE" w:rsidRDefault="00AF05BA" w:rsidP="004F09BE">
      <w:r w:rsidRPr="004F09BE">
        <w:t xml:space="preserve">The procedures provide steps that </w:t>
      </w:r>
      <w:r w:rsidR="00D1064D" w:rsidRPr="004F09BE">
        <w:t xml:space="preserve">will </w:t>
      </w:r>
      <w:r w:rsidR="00894B1C" w:rsidRPr="004F09BE">
        <w:t xml:space="preserve">be </w:t>
      </w:r>
      <w:r w:rsidRPr="004F09BE">
        <w:t>follow</w:t>
      </w:r>
      <w:r w:rsidR="00894B1C" w:rsidRPr="004F09BE">
        <w:t>ed</w:t>
      </w:r>
      <w:r w:rsidRPr="004F09BE">
        <w:t xml:space="preserve"> to place </w:t>
      </w:r>
      <w:r w:rsidR="00D1064D" w:rsidRPr="004F09BE">
        <w:t>children</w:t>
      </w:r>
      <w:r w:rsidR="007B0AC4" w:rsidRPr="004F09BE">
        <w:t xml:space="preserve"> on the wait</w:t>
      </w:r>
      <w:r w:rsidRPr="004F09BE">
        <w:t xml:space="preserve">ing </w:t>
      </w:r>
      <w:r w:rsidR="007B0AC4" w:rsidRPr="004F09BE">
        <w:t xml:space="preserve">list, </w:t>
      </w:r>
      <w:r w:rsidRPr="004F09BE">
        <w:t xml:space="preserve">offer admission, and provide parents with information about their child’s position on the waiting list. </w:t>
      </w:r>
    </w:p>
    <w:p w14:paraId="0C27E204" w14:textId="77777777" w:rsidR="004F09BE" w:rsidRPr="00716793" w:rsidRDefault="004F09BE" w:rsidP="004F09BE">
      <w:pPr>
        <w:rPr>
          <w:rStyle w:val="normalchar"/>
          <w:color w:val="000000"/>
          <w:szCs w:val="22"/>
        </w:rPr>
      </w:pPr>
    </w:p>
    <w:p w14:paraId="1798A985" w14:textId="2FD73BE9" w:rsidR="00AF05BA" w:rsidRDefault="00AF05BA" w:rsidP="004F09BE">
      <w:r w:rsidRPr="00716793">
        <w:t xml:space="preserve">This </w:t>
      </w:r>
      <w:r w:rsidRPr="004F09BE">
        <w:t>policy</w:t>
      </w:r>
      <w:r w:rsidRPr="00716793">
        <w:t xml:space="preserve"> is intended to fulfill the obligations set out under Ontario Regulation 137/15 for a child care centre that maintains a waiting list to have related policies and procedures.</w:t>
      </w:r>
    </w:p>
    <w:p w14:paraId="71166F3E" w14:textId="77777777" w:rsidR="004F09BE" w:rsidRPr="00716793" w:rsidRDefault="004F09BE" w:rsidP="004F09BE"/>
    <w:p w14:paraId="41F042E6" w14:textId="21601F03" w:rsidR="00506E61" w:rsidRPr="00716793" w:rsidRDefault="00506E61" w:rsidP="004F09BE">
      <w:r w:rsidRPr="004F09BE">
        <w:rPr>
          <w:rFonts w:eastAsiaTheme="minorHAnsi"/>
        </w:rPr>
        <w:t>Note</w:t>
      </w:r>
      <w:r w:rsidR="00501946">
        <w:rPr>
          <w:rFonts w:eastAsiaTheme="minorHAnsi"/>
        </w:rPr>
        <w:t xml:space="preserve">: </w:t>
      </w:r>
      <w:r w:rsidRPr="00716793">
        <w:rPr>
          <w:rFonts w:eastAsiaTheme="minorHAnsi"/>
        </w:rPr>
        <w:t>definitions for terms used throughout this plan are provided in a Glossary at the end of the document.</w:t>
      </w:r>
    </w:p>
    <w:p w14:paraId="64F27C52" w14:textId="77777777" w:rsidR="007C5500" w:rsidRPr="00716793" w:rsidRDefault="007C5500" w:rsidP="004F09BE">
      <w:pPr>
        <w:pStyle w:val="Heading2"/>
        <w:rPr>
          <w:rStyle w:val="normalchar"/>
          <w:b w:val="0"/>
          <w:color w:val="000000"/>
        </w:rPr>
      </w:pPr>
      <w:r w:rsidRPr="00716793">
        <w:rPr>
          <w:rStyle w:val="normalchar"/>
          <w:color w:val="000000"/>
        </w:rPr>
        <w:t>Policy</w:t>
      </w:r>
    </w:p>
    <w:p w14:paraId="459849B4" w14:textId="77777777" w:rsidR="00991539" w:rsidRDefault="007C5500" w:rsidP="004F09BE">
      <w:pPr>
        <w:pStyle w:val="Heading3"/>
        <w:rPr>
          <w:rStyle w:val="normalchar"/>
          <w:color w:val="000000"/>
          <w:szCs w:val="22"/>
        </w:rPr>
      </w:pPr>
      <w:r w:rsidRPr="00716793">
        <w:rPr>
          <w:rStyle w:val="normalchar"/>
          <w:color w:val="000000"/>
          <w:szCs w:val="22"/>
        </w:rPr>
        <w:t>General</w:t>
      </w:r>
    </w:p>
    <w:p w14:paraId="1B69DD27" w14:textId="58AAFC21" w:rsidR="00857BC2" w:rsidRPr="00857BC2" w:rsidRDefault="00857BC2" w:rsidP="00857BC2">
      <w:r>
        <w:t>Red Apple Daycare is a purpose built child care centre offering child care for children 3 months to 12 years of age.  Red Apple Daycare, as a partner of the TDSB and TCDSB is mandated to give placement priority to TDSB and TCDSB children/families and children/families that reside in the school’s catchment area.  We maintain a sibling priority for siblings already enrolled in our program.</w:t>
      </w:r>
    </w:p>
    <w:p w14:paraId="0C85AA01" w14:textId="66BDA7AD" w:rsidR="005E5402" w:rsidRPr="00716793" w:rsidRDefault="00ED5F01" w:rsidP="004F09BE">
      <w:pPr>
        <w:pStyle w:val="ListParagraph"/>
        <w:numPr>
          <w:ilvl w:val="0"/>
          <w:numId w:val="1"/>
        </w:numPr>
        <w:spacing w:before="200" w:line="260" w:lineRule="atLeast"/>
        <w:rPr>
          <w:rStyle w:val="normalchar"/>
          <w:rFonts w:cs="Arial"/>
          <w:color w:val="000000"/>
        </w:rPr>
      </w:pPr>
      <w:sdt>
        <w:sdtPr>
          <w:rPr>
            <w:rFonts w:cs="Arial"/>
            <w:color w:val="808080" w:themeColor="background1" w:themeShade="80"/>
          </w:rPr>
          <w:alias w:val="Name of child care centre"/>
          <w:tag w:val="Name of child care centre"/>
          <w:id w:val="-1524315763"/>
          <w:placeholder>
            <w:docPart w:val="6B8A954984184A2FB83176910405A424"/>
          </w:placeholder>
          <w:text/>
        </w:sdtPr>
        <w:sdtEndPr/>
        <w:sdtContent>
          <w:r w:rsidR="00B22948">
            <w:rPr>
              <w:rFonts w:cs="Arial"/>
              <w:color w:val="808080" w:themeColor="background1" w:themeShade="80"/>
            </w:rPr>
            <w:t xml:space="preserve">Red Apple Daycare </w:t>
          </w:r>
        </w:sdtContent>
      </w:sdt>
      <w:r w:rsidR="00F05462" w:rsidRPr="00716793">
        <w:rPr>
          <w:rFonts w:cs="Arial"/>
          <w:color w:val="000000"/>
        </w:rPr>
        <w:t xml:space="preserve"> </w:t>
      </w:r>
      <w:r w:rsidR="005E5402" w:rsidRPr="00716793">
        <w:rPr>
          <w:rFonts w:cs="Arial"/>
          <w:color w:val="000000"/>
        </w:rPr>
        <w:t xml:space="preserve">will </w:t>
      </w:r>
      <w:r w:rsidR="002B18CC" w:rsidRPr="00716793">
        <w:rPr>
          <w:rStyle w:val="normalchar"/>
          <w:rFonts w:cs="Arial"/>
          <w:color w:val="000000"/>
        </w:rPr>
        <w:t xml:space="preserve">strive to accommodate </w:t>
      </w:r>
      <w:r w:rsidR="00A15F81" w:rsidRPr="00716793">
        <w:rPr>
          <w:rStyle w:val="normalchar"/>
          <w:rFonts w:cs="Arial"/>
          <w:color w:val="000000"/>
        </w:rPr>
        <w:t>all</w:t>
      </w:r>
      <w:r w:rsidR="002B18CC" w:rsidRPr="00716793">
        <w:rPr>
          <w:rStyle w:val="normalchar"/>
          <w:rFonts w:cs="Arial"/>
          <w:color w:val="000000"/>
        </w:rPr>
        <w:t xml:space="preserve"> </w:t>
      </w:r>
      <w:r w:rsidR="005E5402" w:rsidRPr="00716793">
        <w:rPr>
          <w:rStyle w:val="normalchar"/>
          <w:rFonts w:cs="Arial"/>
          <w:color w:val="000000"/>
        </w:rPr>
        <w:t>requests for the registration of a child at the child care centre</w:t>
      </w:r>
      <w:r w:rsidR="00F92EBF" w:rsidRPr="00716793">
        <w:rPr>
          <w:rStyle w:val="normalchar"/>
          <w:rFonts w:cs="Arial"/>
          <w:color w:val="000000"/>
        </w:rPr>
        <w:t xml:space="preserve">. </w:t>
      </w:r>
    </w:p>
    <w:p w14:paraId="2129050D" w14:textId="7E87DE6B" w:rsidR="005E5402" w:rsidRPr="00716793" w:rsidRDefault="005E5402" w:rsidP="004F09BE">
      <w:pPr>
        <w:pStyle w:val="ListParagraph"/>
        <w:numPr>
          <w:ilvl w:val="0"/>
          <w:numId w:val="1"/>
        </w:numPr>
        <w:spacing w:before="200" w:line="260" w:lineRule="atLeast"/>
        <w:rPr>
          <w:rStyle w:val="normalchar"/>
          <w:rFonts w:cs="Arial"/>
          <w:color w:val="000000"/>
        </w:rPr>
      </w:pPr>
      <w:r w:rsidRPr="00716793">
        <w:rPr>
          <w:rStyle w:val="normalchar"/>
          <w:rFonts w:cs="Arial"/>
          <w:color w:val="000000"/>
        </w:rPr>
        <w:t xml:space="preserve">Where the maximum capacity of a program has been reached and spaces are unavailable for new children to be enrolled, the </w:t>
      </w:r>
      <w:r w:rsidR="00272091" w:rsidRPr="00716793">
        <w:rPr>
          <w:rStyle w:val="normalchar"/>
          <w:rFonts w:cs="Arial"/>
          <w:color w:val="000000"/>
        </w:rPr>
        <w:t>waiting list procedure</w:t>
      </w:r>
      <w:r w:rsidR="00682938" w:rsidRPr="00716793">
        <w:rPr>
          <w:rStyle w:val="normalchar"/>
          <w:rFonts w:cs="Arial"/>
          <w:color w:val="000000"/>
        </w:rPr>
        <w:t>s</w:t>
      </w:r>
      <w:r w:rsidR="00F92EBF" w:rsidRPr="00716793">
        <w:rPr>
          <w:rStyle w:val="normalchar"/>
          <w:rFonts w:cs="Arial"/>
          <w:color w:val="000000"/>
        </w:rPr>
        <w:t xml:space="preserve"> </w:t>
      </w:r>
      <w:r w:rsidRPr="00716793">
        <w:rPr>
          <w:rStyle w:val="normalchar"/>
          <w:rFonts w:cs="Arial"/>
          <w:color w:val="000000"/>
        </w:rPr>
        <w:t xml:space="preserve">set out below will be followed. </w:t>
      </w:r>
    </w:p>
    <w:p w14:paraId="66881409" w14:textId="579458DC" w:rsidR="00CB44F3" w:rsidRPr="00716793" w:rsidRDefault="005E5402" w:rsidP="004F09BE">
      <w:pPr>
        <w:pStyle w:val="ListParagraph"/>
        <w:numPr>
          <w:ilvl w:val="0"/>
          <w:numId w:val="1"/>
        </w:numPr>
        <w:spacing w:before="200" w:line="260" w:lineRule="atLeast"/>
        <w:rPr>
          <w:rStyle w:val="normalchar"/>
          <w:rFonts w:cs="Arial"/>
          <w:i/>
          <w:color w:val="000000"/>
        </w:rPr>
      </w:pPr>
      <w:r w:rsidRPr="00716793">
        <w:rPr>
          <w:rStyle w:val="normalchar"/>
          <w:rFonts w:cs="Arial"/>
          <w:color w:val="000000"/>
        </w:rPr>
        <w:t>No fee will be charged</w:t>
      </w:r>
      <w:r w:rsidR="00CB44F3" w:rsidRPr="00716793">
        <w:rPr>
          <w:rStyle w:val="normalchar"/>
          <w:rFonts w:cs="Arial"/>
          <w:color w:val="000000"/>
        </w:rPr>
        <w:t xml:space="preserve"> </w:t>
      </w:r>
      <w:r w:rsidRPr="00716793">
        <w:rPr>
          <w:rStyle w:val="normalchar"/>
          <w:rFonts w:cs="Arial"/>
          <w:color w:val="000000"/>
        </w:rPr>
        <w:t xml:space="preserve">to parents for placing a child </w:t>
      </w:r>
      <w:r w:rsidR="00CB44F3" w:rsidRPr="00716793">
        <w:rPr>
          <w:rStyle w:val="normalchar"/>
          <w:rFonts w:cs="Arial"/>
          <w:color w:val="000000"/>
        </w:rPr>
        <w:t>on the waiting list.</w:t>
      </w:r>
    </w:p>
    <w:p w14:paraId="6B52C13C" w14:textId="77777777" w:rsidR="00272091" w:rsidRPr="00716793" w:rsidRDefault="00272091" w:rsidP="004F09BE">
      <w:pPr>
        <w:pStyle w:val="Heading2"/>
      </w:pPr>
      <w:r w:rsidRPr="00716793">
        <w:t>Procedures</w:t>
      </w:r>
    </w:p>
    <w:p w14:paraId="3C6DBE90" w14:textId="593475E0" w:rsidR="004F3A67" w:rsidRPr="00A750CB" w:rsidRDefault="004F3A67" w:rsidP="00A750CB">
      <w:pPr>
        <w:pStyle w:val="Heading3"/>
        <w:rPr>
          <w:rStyle w:val="normalchar"/>
          <w:szCs w:val="32"/>
        </w:rPr>
      </w:pPr>
      <w:r w:rsidRPr="00A750CB">
        <w:rPr>
          <w:szCs w:val="32"/>
        </w:rPr>
        <w:t>Receiving a Request to Place a Child on the Waiting List</w:t>
      </w:r>
    </w:p>
    <w:p w14:paraId="62C176A6" w14:textId="14D68240" w:rsidR="005E5402" w:rsidRPr="00716793" w:rsidRDefault="005E5402" w:rsidP="003702DE">
      <w:pPr>
        <w:pStyle w:val="ListNumber"/>
        <w:rPr>
          <w:rStyle w:val="normalchar"/>
          <w:color w:val="000000"/>
        </w:rPr>
      </w:pPr>
      <w:r w:rsidRPr="00716793">
        <w:rPr>
          <w:rStyle w:val="normalchar"/>
          <w:color w:val="000000"/>
        </w:rPr>
        <w:t xml:space="preserve">The licensee or designate will receive parental requests to place children on a waiting list via </w:t>
      </w:r>
      <w:sdt>
        <w:sdtPr>
          <w:rPr>
            <w:rStyle w:val="normalchar"/>
            <w:color w:val="808080" w:themeColor="background1" w:themeShade="80"/>
          </w:rPr>
          <w:alias w:val="[insert method"/>
          <w:tag w:val="[insert method"/>
          <w:id w:val="-1325653037"/>
          <w:placeholder>
            <w:docPart w:val="DefaultPlaceholder_1082065158"/>
          </w:placeholder>
          <w:text/>
        </w:sdtPr>
        <w:sdtEndPr>
          <w:rPr>
            <w:rStyle w:val="normalchar"/>
          </w:rPr>
        </w:sdtEndPr>
        <w:sdtContent>
          <w:r w:rsidR="00B22948">
            <w:rPr>
              <w:rStyle w:val="normalchar"/>
              <w:color w:val="808080" w:themeColor="background1" w:themeShade="80"/>
            </w:rPr>
            <w:t>online applications, telephone and in person.</w:t>
          </w:r>
          <w:r w:rsidR="00EB310C">
            <w:rPr>
              <w:rStyle w:val="normalchar"/>
              <w:color w:val="808080" w:themeColor="background1" w:themeShade="80"/>
            </w:rPr>
            <w:t xml:space="preserve">  </w:t>
          </w:r>
        </w:sdtContent>
      </w:sdt>
    </w:p>
    <w:p w14:paraId="70EF71A5" w14:textId="566E916F" w:rsidR="004F3A67" w:rsidRPr="00716793" w:rsidRDefault="004F3A67" w:rsidP="00A750CB">
      <w:pPr>
        <w:pStyle w:val="Heading3"/>
      </w:pPr>
      <w:r w:rsidRPr="00716793">
        <w:lastRenderedPageBreak/>
        <w:t>Placing a child on the Waiting List</w:t>
      </w:r>
    </w:p>
    <w:p w14:paraId="64AD5DBA" w14:textId="657D5337" w:rsidR="004F3A67" w:rsidRPr="003702DE" w:rsidRDefault="005E5402" w:rsidP="003702DE">
      <w:pPr>
        <w:pStyle w:val="ListNumber"/>
        <w:numPr>
          <w:ilvl w:val="0"/>
          <w:numId w:val="18"/>
        </w:numPr>
        <w:rPr>
          <w:rStyle w:val="normalchar"/>
          <w:color w:val="000000"/>
        </w:rPr>
      </w:pPr>
      <w:r w:rsidRPr="003702DE">
        <w:rPr>
          <w:rStyle w:val="normalchar"/>
          <w:color w:val="000000"/>
        </w:rPr>
        <w:t xml:space="preserve">The licensee or designate will place a child on the waiting list in chronological order, based on the date and time that the request was received. </w:t>
      </w:r>
    </w:p>
    <w:p w14:paraId="09D9C15E" w14:textId="111725D4" w:rsidR="004F3A67" w:rsidRPr="00716793" w:rsidRDefault="004F3A67" w:rsidP="003702DE">
      <w:pPr>
        <w:pStyle w:val="ListNumber"/>
        <w:rPr>
          <w:rStyle w:val="normalchar"/>
          <w:color w:val="000000"/>
        </w:rPr>
      </w:pPr>
      <w:r w:rsidRPr="00716793">
        <w:rPr>
          <w:rStyle w:val="normalchar"/>
          <w:color w:val="000000"/>
        </w:rPr>
        <w:t>Once a child has been placed</w:t>
      </w:r>
      <w:r w:rsidR="005E5402" w:rsidRPr="00716793">
        <w:rPr>
          <w:rStyle w:val="normalchar"/>
          <w:color w:val="000000"/>
        </w:rPr>
        <w:t xml:space="preserve"> on the waiting list, the licensee or designate will inform parents of their child’s position on the list.</w:t>
      </w:r>
    </w:p>
    <w:p w14:paraId="7596E48A" w14:textId="77777777" w:rsidR="004F3A67" w:rsidRPr="00A750CB" w:rsidRDefault="004F3A67" w:rsidP="00A750CB">
      <w:pPr>
        <w:pStyle w:val="Heading3"/>
        <w:rPr>
          <w:szCs w:val="32"/>
        </w:rPr>
      </w:pPr>
      <w:r w:rsidRPr="00A750CB">
        <w:rPr>
          <w:szCs w:val="32"/>
        </w:rPr>
        <w:t>Determining Placement Priority when a Space Becomes Available</w:t>
      </w:r>
    </w:p>
    <w:p w14:paraId="71E9E8A3" w14:textId="4C645826" w:rsidR="004F3A67" w:rsidRPr="003702DE" w:rsidRDefault="004F3A67" w:rsidP="003702DE">
      <w:pPr>
        <w:pStyle w:val="ListNumber"/>
        <w:numPr>
          <w:ilvl w:val="0"/>
          <w:numId w:val="19"/>
        </w:numPr>
        <w:tabs>
          <w:tab w:val="clear" w:pos="360"/>
        </w:tabs>
        <w:ind w:left="810"/>
        <w:rPr>
          <w:rStyle w:val="normalchar"/>
          <w:color w:val="000000"/>
        </w:rPr>
      </w:pPr>
      <w:r w:rsidRPr="00716793">
        <w:t>When space becomes available in the program</w:t>
      </w:r>
      <w:r w:rsidR="00894B1C" w:rsidRPr="00716793">
        <w:t>,</w:t>
      </w:r>
      <w:r w:rsidRPr="00716793">
        <w:t xml:space="preserve"> priority will be given to </w:t>
      </w:r>
      <w:sdt>
        <w:sdtPr>
          <w:alias w:val="describe method of determining priority"/>
          <w:tag w:val="describe method of determining priority"/>
          <w:id w:val="-1723207563"/>
          <w:placeholder>
            <w:docPart w:val="BF5D1699405F43E89F4184DEF7FA34C7"/>
          </w:placeholder>
          <w:text/>
        </w:sdtPr>
        <w:sdtEndPr/>
        <w:sdtContent>
          <w:r w:rsidRPr="00716793">
            <w:t xml:space="preserve"> children who are currently enrolled and need to move to the next age grouping, siblings of children currently enrolled, children of staff, children of employees of </w:t>
          </w:r>
          <w:r w:rsidR="008158B5">
            <w:t>the TDSB or TCDSB in nearby schools and families who reside in the schools catchment area</w:t>
          </w:r>
        </w:sdtContent>
      </w:sdt>
      <w:r w:rsidRPr="00716793">
        <w:t>.</w:t>
      </w:r>
    </w:p>
    <w:p w14:paraId="1B51A3B0" w14:textId="10F78269" w:rsidR="004F3A67" w:rsidRPr="00716793" w:rsidRDefault="004F3A67" w:rsidP="003702DE">
      <w:pPr>
        <w:pStyle w:val="ListNumber"/>
      </w:pPr>
      <w:r w:rsidRPr="00716793">
        <w:t xml:space="preserve">Once these children have been placed, other children on the waiting list will be prioritized based on program room availability and the chronology in which the child was placed on the waiting list.  </w:t>
      </w:r>
    </w:p>
    <w:p w14:paraId="0252BE88" w14:textId="6E2A6259" w:rsidR="004F3A67" w:rsidRPr="00A750CB" w:rsidRDefault="004F3A67" w:rsidP="00A750CB">
      <w:pPr>
        <w:pStyle w:val="Heading3"/>
        <w:rPr>
          <w:szCs w:val="32"/>
        </w:rPr>
      </w:pPr>
      <w:r w:rsidRPr="00A750CB">
        <w:rPr>
          <w:szCs w:val="32"/>
        </w:rPr>
        <w:t>Offering an Available Space</w:t>
      </w:r>
    </w:p>
    <w:p w14:paraId="2D7DDFBA" w14:textId="4F090585" w:rsidR="004F3A67" w:rsidRPr="00716793" w:rsidRDefault="00654A36" w:rsidP="003702DE">
      <w:pPr>
        <w:pStyle w:val="ListNumber"/>
        <w:numPr>
          <w:ilvl w:val="0"/>
          <w:numId w:val="21"/>
        </w:numPr>
        <w:tabs>
          <w:tab w:val="clear" w:pos="360"/>
        </w:tabs>
        <w:ind w:left="810"/>
      </w:pPr>
      <w:r w:rsidRPr="00716793">
        <w:t>P</w:t>
      </w:r>
      <w:r w:rsidR="00933E82" w:rsidRPr="00716793">
        <w:t xml:space="preserve">arents </w:t>
      </w:r>
      <w:r w:rsidR="004F3A67" w:rsidRPr="00716793">
        <w:t xml:space="preserve">of children on the waiting list </w:t>
      </w:r>
      <w:r w:rsidR="00933E82" w:rsidRPr="00716793">
        <w:t>will be notified via</w:t>
      </w:r>
      <w:r w:rsidR="00933E82" w:rsidRPr="003702DE">
        <w:rPr>
          <w:color w:val="808080" w:themeColor="background1" w:themeShade="80"/>
        </w:rPr>
        <w:t xml:space="preserve"> </w:t>
      </w:r>
      <w:sdt>
        <w:sdtPr>
          <w:rPr>
            <w:color w:val="808080" w:themeColor="background1" w:themeShade="80"/>
          </w:rPr>
          <w:alias w:val="insert method of communication"/>
          <w:tag w:val="insert method of communication"/>
          <w:id w:val="-515923585"/>
          <w:placeholder>
            <w:docPart w:val="FD003D9FE17249968D1642A912D8CA90"/>
          </w:placeholder>
          <w:text/>
        </w:sdtPr>
        <w:sdtEndPr/>
        <w:sdtContent>
          <w:r w:rsidR="008158B5">
            <w:rPr>
              <w:color w:val="808080" w:themeColor="background1" w:themeShade="80"/>
            </w:rPr>
            <w:t xml:space="preserve">telephone call or email </w:t>
          </w:r>
        </w:sdtContent>
      </w:sdt>
      <w:r w:rsidR="00933E82" w:rsidRPr="00716793">
        <w:t xml:space="preserve"> that a space has become available in their requested program</w:t>
      </w:r>
      <w:r w:rsidR="004F3A67" w:rsidRPr="00716793">
        <w:t>.</w:t>
      </w:r>
    </w:p>
    <w:p w14:paraId="72808B13" w14:textId="6C2125F6" w:rsidR="004F3A67" w:rsidRPr="00716793" w:rsidRDefault="004F3A67" w:rsidP="003702DE">
      <w:pPr>
        <w:pStyle w:val="ListNumber"/>
      </w:pPr>
      <w:r w:rsidRPr="00716793">
        <w:t>Parents will be provided a</w:t>
      </w:r>
      <w:r w:rsidR="00933E82" w:rsidRPr="00716793">
        <w:t xml:space="preserve"> timeframe</w:t>
      </w:r>
      <w:r w:rsidRPr="00716793">
        <w:t xml:space="preserve"> of </w:t>
      </w:r>
      <w:sdt>
        <w:sdtPr>
          <w:rPr>
            <w:color w:val="808080" w:themeColor="background1" w:themeShade="80"/>
          </w:rPr>
          <w:alias w:val="insert timeframe"/>
          <w:tag w:val="insert timeframe"/>
          <w:id w:val="-942450196"/>
          <w:placeholder>
            <w:docPart w:val="DefaultPlaceholder_1082065158"/>
          </w:placeholder>
          <w:text/>
        </w:sdtPr>
        <w:sdtEndPr/>
        <w:sdtContent>
          <w:r w:rsidR="008158B5">
            <w:rPr>
              <w:color w:val="808080" w:themeColor="background1" w:themeShade="80"/>
            </w:rPr>
            <w:t xml:space="preserve">2 weeks </w:t>
          </w:r>
        </w:sdtContent>
      </w:sdt>
      <w:r w:rsidR="00933E82" w:rsidRPr="00716793">
        <w:t xml:space="preserve"> </w:t>
      </w:r>
      <w:r w:rsidRPr="00716793">
        <w:t>in which a response is required befo</w:t>
      </w:r>
      <w:r w:rsidR="00933E82" w:rsidRPr="00716793">
        <w:t xml:space="preserve">re the next </w:t>
      </w:r>
      <w:r w:rsidRPr="00716793">
        <w:t>child</w:t>
      </w:r>
      <w:r w:rsidR="00933E82" w:rsidRPr="00716793">
        <w:t xml:space="preserve"> on the wait</w:t>
      </w:r>
      <w:r w:rsidR="00F92EBF" w:rsidRPr="00716793">
        <w:t xml:space="preserve">ing </w:t>
      </w:r>
      <w:r w:rsidR="00933E82" w:rsidRPr="00716793">
        <w:t xml:space="preserve">list will be </w:t>
      </w:r>
      <w:r w:rsidRPr="00716793">
        <w:t>offered the space</w:t>
      </w:r>
      <w:r w:rsidR="00933E82" w:rsidRPr="00716793">
        <w:t xml:space="preserve">. </w:t>
      </w:r>
    </w:p>
    <w:p w14:paraId="4FF26FF7" w14:textId="0A8CD511" w:rsidR="007235A2" w:rsidRPr="007415A8" w:rsidRDefault="004F3A67" w:rsidP="003702DE">
      <w:pPr>
        <w:pStyle w:val="ListNumber"/>
      </w:pPr>
      <w:r w:rsidRPr="00716793">
        <w:t>Where a parent has not responded within the given timeframe, the licensee or designate will contact the parent of the next child on the waiting list to offer them the space.</w:t>
      </w:r>
    </w:p>
    <w:p w14:paraId="39A08DCE" w14:textId="5AAE1410" w:rsidR="004F3A67" w:rsidRPr="00A750CB" w:rsidRDefault="004F3A67" w:rsidP="00A750CB">
      <w:pPr>
        <w:pStyle w:val="Heading3"/>
        <w:rPr>
          <w:rStyle w:val="normalchar"/>
          <w:szCs w:val="32"/>
        </w:rPr>
      </w:pPr>
      <w:r w:rsidRPr="00A750CB">
        <w:rPr>
          <w:szCs w:val="32"/>
        </w:rPr>
        <w:t>Responding to Parents who inquire about their Child’s Placement on the Waiting List</w:t>
      </w:r>
    </w:p>
    <w:p w14:paraId="37FC4BFC" w14:textId="5A00C468" w:rsidR="004F3A67" w:rsidRPr="00716793" w:rsidRDefault="00ED5F01" w:rsidP="003702DE">
      <w:pPr>
        <w:pStyle w:val="ListNumber"/>
        <w:numPr>
          <w:ilvl w:val="0"/>
          <w:numId w:val="20"/>
        </w:numPr>
        <w:tabs>
          <w:tab w:val="clear" w:pos="360"/>
        </w:tabs>
        <w:ind w:left="810"/>
      </w:pPr>
      <w:sdt>
        <w:sdtPr>
          <w:rPr>
            <w:color w:val="808080" w:themeColor="background1" w:themeShade="80"/>
          </w:rPr>
          <w:alias w:val="insert role"/>
          <w:tag w:val="insert role"/>
          <w:id w:val="724341428"/>
          <w:placeholder>
            <w:docPart w:val="DefaultPlaceholder_1082065158"/>
          </w:placeholder>
          <w:text/>
        </w:sdtPr>
        <w:sdtEndPr/>
        <w:sdtContent>
          <w:r w:rsidR="008158B5">
            <w:rPr>
              <w:color w:val="808080" w:themeColor="background1" w:themeShade="80"/>
            </w:rPr>
            <w:t xml:space="preserve">The Supervisor </w:t>
          </w:r>
        </w:sdtContent>
      </w:sdt>
      <w:r w:rsidR="004F3A67" w:rsidRPr="00716793">
        <w:t xml:space="preserve"> will be the contact person for parents who wish to inquire about the status of their child’s place on the waiting list.</w:t>
      </w:r>
    </w:p>
    <w:p w14:paraId="6ACF6ECF" w14:textId="2596ED0C" w:rsidR="005E4325" w:rsidRPr="00716793" w:rsidRDefault="00ED5F01" w:rsidP="003702DE">
      <w:pPr>
        <w:pStyle w:val="ListNumber"/>
      </w:pPr>
      <w:sdt>
        <w:sdtPr>
          <w:rPr>
            <w:color w:val="808080" w:themeColor="background1" w:themeShade="80"/>
          </w:rPr>
          <w:alias w:val="insert role"/>
          <w:tag w:val="insert role"/>
          <w:id w:val="935947699"/>
          <w:placeholder>
            <w:docPart w:val="BC612F132A3741D4A6C8435A426C64D6"/>
          </w:placeholder>
          <w:text/>
        </w:sdtPr>
        <w:sdtEndPr/>
        <w:sdtContent>
          <w:r w:rsidR="008158B5">
            <w:rPr>
              <w:color w:val="808080" w:themeColor="background1" w:themeShade="80"/>
            </w:rPr>
            <w:t xml:space="preserve">The Supervisor </w:t>
          </w:r>
        </w:sdtContent>
      </w:sdt>
      <w:r w:rsidR="004F3A67" w:rsidRPr="00716793">
        <w:t xml:space="preserve"> </w:t>
      </w:r>
      <w:r w:rsidR="00933E82" w:rsidRPr="00716793">
        <w:t xml:space="preserve">will </w:t>
      </w:r>
      <w:r w:rsidR="00303497" w:rsidRPr="00716793">
        <w:t xml:space="preserve">respond to parent inquiries </w:t>
      </w:r>
      <w:r w:rsidR="004F3A67" w:rsidRPr="00716793">
        <w:t>and provide the child’s</w:t>
      </w:r>
      <w:r w:rsidR="00933E82" w:rsidRPr="00716793">
        <w:t xml:space="preserve"> current position on the </w:t>
      </w:r>
      <w:r w:rsidR="00303497" w:rsidRPr="00716793">
        <w:t>list</w:t>
      </w:r>
      <w:r w:rsidR="000E2321" w:rsidRPr="00716793">
        <w:t xml:space="preserve"> and</w:t>
      </w:r>
      <w:r w:rsidR="004F3A67" w:rsidRPr="00716793">
        <w:t xml:space="preserve"> an estimated</w:t>
      </w:r>
      <w:r w:rsidR="000E2321" w:rsidRPr="00716793">
        <w:t xml:space="preserve"> likelihood of the child being </w:t>
      </w:r>
      <w:r w:rsidR="004F3A67" w:rsidRPr="00716793">
        <w:t>offered a space in</w:t>
      </w:r>
      <w:r w:rsidR="000E2321" w:rsidRPr="00716793">
        <w:t xml:space="preserve"> the program</w:t>
      </w:r>
      <w:r w:rsidR="00303497" w:rsidRPr="00716793">
        <w:t>.</w:t>
      </w:r>
    </w:p>
    <w:p w14:paraId="25F9D2CE" w14:textId="031A2D3A" w:rsidR="004F3A67" w:rsidRPr="00A750CB" w:rsidRDefault="004F3A67" w:rsidP="00A750CB">
      <w:pPr>
        <w:pStyle w:val="Heading3"/>
        <w:rPr>
          <w:szCs w:val="32"/>
        </w:rPr>
      </w:pPr>
      <w:r w:rsidRPr="00A750CB">
        <w:rPr>
          <w:szCs w:val="32"/>
        </w:rPr>
        <w:t>Maintaining Privacy and Confidentiality</w:t>
      </w:r>
    </w:p>
    <w:p w14:paraId="6A4C604E" w14:textId="2CB7A88F" w:rsidR="004F3A67" w:rsidRPr="00716793" w:rsidRDefault="004F3A67" w:rsidP="003702DE">
      <w:pPr>
        <w:pStyle w:val="ListNumber"/>
        <w:numPr>
          <w:ilvl w:val="0"/>
          <w:numId w:val="22"/>
        </w:numPr>
        <w:tabs>
          <w:tab w:val="clear" w:pos="360"/>
        </w:tabs>
        <w:ind w:left="810"/>
      </w:pPr>
      <w:r w:rsidRPr="00716793">
        <w:t>The waiting list will be maintained in a manner that protects the privacy and confidentiality of the children</w:t>
      </w:r>
      <w:r w:rsidR="00894B1C" w:rsidRPr="00716793">
        <w:t xml:space="preserve"> and families</w:t>
      </w:r>
      <w:r w:rsidRPr="00716793">
        <w:t xml:space="preserve"> on the list and therefore only the child’s position on the waiting list will be provided to parents.</w:t>
      </w:r>
    </w:p>
    <w:p w14:paraId="7E505200" w14:textId="1CCA5376" w:rsidR="004F3A67" w:rsidRPr="00716793" w:rsidRDefault="004F3A67" w:rsidP="003702DE">
      <w:pPr>
        <w:pStyle w:val="ListNumber"/>
      </w:pPr>
      <w:r w:rsidRPr="00716793">
        <w:t xml:space="preserve">Names of other children or families and/or their placement on the waiting list will not be </w:t>
      </w:r>
      <w:r w:rsidR="00BA304D" w:rsidRPr="00716793">
        <w:t>shared</w:t>
      </w:r>
      <w:r w:rsidR="00894B1C" w:rsidRPr="00716793">
        <w:t xml:space="preserve"> with other individuals.</w:t>
      </w:r>
    </w:p>
    <w:p w14:paraId="0F4FB6F5" w14:textId="77777777" w:rsidR="000501B5" w:rsidRPr="00716793" w:rsidRDefault="000501B5" w:rsidP="004F09BE">
      <w:pPr>
        <w:pStyle w:val="Heading3"/>
        <w:rPr>
          <w:szCs w:val="32"/>
        </w:rPr>
      </w:pPr>
      <w:r w:rsidRPr="00716793">
        <w:lastRenderedPageBreak/>
        <w:t>Additional Procedures</w:t>
      </w:r>
    </w:p>
    <w:p w14:paraId="294D0894" w14:textId="77777777" w:rsidR="00A750CB" w:rsidRDefault="00A750CB" w:rsidP="000501B5">
      <w:pPr>
        <w:rPr>
          <w:bCs/>
          <w:color w:val="808080" w:themeColor="background1" w:themeShade="80"/>
          <w:sz w:val="18"/>
        </w:rPr>
      </w:pPr>
    </w:p>
    <w:p w14:paraId="0200F1C5" w14:textId="793C29E5" w:rsidR="004F09BE" w:rsidRPr="00716793" w:rsidRDefault="00ED5F01" w:rsidP="004F09BE">
      <w:pPr>
        <w:pBdr>
          <w:top w:val="single" w:sz="4" w:space="1" w:color="auto"/>
          <w:left w:val="single" w:sz="4" w:space="4" w:color="auto"/>
          <w:bottom w:val="single" w:sz="4" w:space="1" w:color="auto"/>
          <w:right w:val="single" w:sz="4" w:space="4" w:color="auto"/>
        </w:pBdr>
        <w:rPr>
          <w:bCs/>
          <w:color w:val="808080" w:themeColor="background1" w:themeShade="80"/>
          <w:sz w:val="18"/>
        </w:rPr>
      </w:pPr>
      <w:sdt>
        <w:sdtPr>
          <w:alias w:val="Additional Procedures"/>
          <w:tag w:val="Additional Procedures"/>
          <w:id w:val="2088488039"/>
          <w:placeholder>
            <w:docPart w:val="FC38D934DCA4408BADA81A921A50C2FD"/>
          </w:placeholder>
          <w:text/>
        </w:sdtPr>
        <w:sdtEndPr/>
        <w:sdtContent>
          <w:r w:rsidR="008158B5">
            <w:t xml:space="preserve">If a family is offered a space and they do not respond within the within the timeline, the family will be put back on the waiting list.  Families will be moved from each rooms waiting list to the next room until they are offered a space or they age out of the program.  Three attempts will be made to contact a family before they are automatically removed from the waiting list.  </w:t>
          </w:r>
          <w:r w:rsidR="008D0769">
            <w:t>Families have the option of declining a space at the time they receive a call of space availability and maintain their position on the waiting list for the next available space.  In the event of no space being available</w:t>
          </w:r>
          <w:r w:rsidR="00EB310C">
            <w:t xml:space="preserve"> for an enrolled child </w:t>
          </w:r>
          <w:r w:rsidR="008D0769">
            <w:t xml:space="preserve"> in the next age group, families will be given 2 months notice of withdrawal.</w:t>
          </w:r>
        </w:sdtContent>
      </w:sdt>
    </w:p>
    <w:p w14:paraId="2C86DEC5" w14:textId="1950BAAC" w:rsidR="00AF05BA" w:rsidRPr="00716793" w:rsidRDefault="00AF05BA" w:rsidP="004F09BE">
      <w:pPr>
        <w:pStyle w:val="Heading2"/>
      </w:pPr>
      <w:r w:rsidRPr="00716793">
        <w:t>Glossary</w:t>
      </w:r>
    </w:p>
    <w:p w14:paraId="4D1CECE7" w14:textId="77777777" w:rsidR="00AF05BA" w:rsidRPr="00716793" w:rsidRDefault="00AF05BA" w:rsidP="004F09BE">
      <w:r w:rsidRPr="00716793">
        <w:rPr>
          <w:i/>
        </w:rPr>
        <w:t xml:space="preserve">Licensee: </w:t>
      </w:r>
      <w:r w:rsidRPr="00716793">
        <w:t xml:space="preserve">The individual or corporation named on the licence issued by the Ministry of </w:t>
      </w:r>
      <w:r w:rsidRPr="004F09BE">
        <w:t>Education</w:t>
      </w:r>
      <w:r w:rsidRPr="00716793">
        <w:t xml:space="preserve"> responsible for the operation and management of the child care centre. </w:t>
      </w:r>
    </w:p>
    <w:p w14:paraId="69B942BE" w14:textId="77777777" w:rsidR="00AF05BA" w:rsidRPr="00716793" w:rsidRDefault="00AF05BA" w:rsidP="00AF05BA">
      <w:pPr>
        <w:tabs>
          <w:tab w:val="left" w:pos="860"/>
        </w:tabs>
        <w:spacing w:line="250" w:lineRule="auto"/>
        <w:ind w:right="195"/>
        <w:rPr>
          <w:rFonts w:eastAsia="Arial"/>
          <w:i/>
        </w:rPr>
      </w:pPr>
    </w:p>
    <w:p w14:paraId="09D0C75B" w14:textId="77777777" w:rsidR="00BA304D" w:rsidRPr="00716793" w:rsidRDefault="00BA304D" w:rsidP="004F09BE">
      <w:pPr>
        <w:rPr>
          <w:rFonts w:eastAsia="Arial"/>
        </w:rPr>
      </w:pPr>
      <w:r w:rsidRPr="00716793">
        <w:rPr>
          <w:rFonts w:eastAsia="Arial"/>
          <w:i/>
        </w:rPr>
        <w:t xml:space="preserve">Parent: </w:t>
      </w:r>
      <w:r w:rsidRPr="00716793">
        <w:rPr>
          <w:rFonts w:eastAsia="Arial"/>
        </w:rPr>
        <w:t xml:space="preserve">A person having lawful custody of a child or a person who has demonstrated a settled intention to treat a child as a child of his or her family (all references to parent include legal </w:t>
      </w:r>
      <w:r w:rsidRPr="004F09BE">
        <w:rPr>
          <w:rFonts w:eastAsia="Arial"/>
        </w:rPr>
        <w:t>guardians</w:t>
      </w:r>
      <w:r w:rsidRPr="00716793">
        <w:rPr>
          <w:rFonts w:eastAsia="Arial"/>
        </w:rPr>
        <w:t>, but will be referred to as “parent” in the policy).</w:t>
      </w:r>
    </w:p>
    <w:p w14:paraId="55B43A2A" w14:textId="77777777" w:rsidR="00BA304D" w:rsidRPr="00716793" w:rsidRDefault="00BA304D" w:rsidP="00BA304D">
      <w:pPr>
        <w:tabs>
          <w:tab w:val="left" w:pos="860"/>
        </w:tabs>
        <w:spacing w:line="250" w:lineRule="auto"/>
        <w:ind w:right="195"/>
        <w:rPr>
          <w:rFonts w:eastAsia="Arial"/>
          <w:szCs w:val="22"/>
        </w:rPr>
      </w:pPr>
    </w:p>
    <w:p w14:paraId="7E285284" w14:textId="318E1742" w:rsidR="00BA304D" w:rsidRPr="00716793" w:rsidRDefault="00ED5F01" w:rsidP="00C9735F">
      <w:pPr>
        <w:tabs>
          <w:tab w:val="left" w:pos="860"/>
        </w:tabs>
        <w:spacing w:after="240" w:line="250" w:lineRule="auto"/>
        <w:ind w:right="195"/>
        <w:rPr>
          <w:rFonts w:eastAsia="Arial"/>
          <w:color w:val="808080" w:themeColor="background1" w:themeShade="80"/>
        </w:rPr>
        <w:sectPr w:rsidR="00BA304D" w:rsidRPr="00716793" w:rsidSect="00C40AB3">
          <w:headerReference w:type="default" r:id="rId9"/>
          <w:footerReference w:type="even" r:id="rId10"/>
          <w:footerReference w:type="default" r:id="rId11"/>
          <w:pgSz w:w="12240" w:h="15840" w:code="1"/>
          <w:pgMar w:top="1440" w:right="1440" w:bottom="1440" w:left="1440" w:header="720" w:footer="576" w:gutter="0"/>
          <w:cols w:space="708"/>
          <w:docGrid w:linePitch="360"/>
        </w:sectPr>
      </w:pPr>
      <w:sdt>
        <w:sdtPr>
          <w:rPr>
            <w:color w:val="808080" w:themeColor="background1" w:themeShade="80"/>
          </w:rPr>
          <w:alias w:val="insert additional definitions"/>
          <w:tag w:val="insert additional definitions"/>
          <w:id w:val="-1533565717"/>
          <w:placeholder>
            <w:docPart w:val="2427C941609B43BCA5D6A3B436D40400"/>
          </w:placeholder>
          <w:text/>
        </w:sdtPr>
        <w:sdtEndPr/>
        <w:sdtContent>
          <w:r w:rsidR="008158B5">
            <w:rPr>
              <w:color w:val="808080" w:themeColor="background1" w:themeShade="80"/>
            </w:rPr>
            <w:t>TDSB:  Toronto District School Board                                                                                                                                                    TCDSB:  Toronto Catholic District School Board</w:t>
          </w:r>
        </w:sdtContent>
      </w:sdt>
    </w:p>
    <w:p w14:paraId="03C8418B" w14:textId="77777777" w:rsidR="00E16967" w:rsidRPr="00716793" w:rsidRDefault="00E16967" w:rsidP="00E16967">
      <w:pPr>
        <w:rPr>
          <w:b/>
        </w:rPr>
      </w:pPr>
    </w:p>
    <w:sectPr w:rsidR="00E16967" w:rsidRPr="00716793" w:rsidSect="00765F28">
      <w:type w:val="continuous"/>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29699" w14:textId="77777777" w:rsidR="00ED5F01" w:rsidRDefault="00ED5F01" w:rsidP="009D25C8">
      <w:r>
        <w:separator/>
      </w:r>
    </w:p>
    <w:p w14:paraId="28E82641" w14:textId="77777777" w:rsidR="00ED5F01" w:rsidRDefault="00ED5F01" w:rsidP="009D25C8"/>
  </w:endnote>
  <w:endnote w:type="continuationSeparator" w:id="0">
    <w:p w14:paraId="249BB828" w14:textId="77777777" w:rsidR="00ED5F01" w:rsidRDefault="00ED5F01" w:rsidP="009D25C8">
      <w:r>
        <w:continuationSeparator/>
      </w:r>
    </w:p>
    <w:p w14:paraId="04F4A270" w14:textId="77777777" w:rsidR="00ED5F01" w:rsidRDefault="00ED5F01" w:rsidP="009D25C8"/>
  </w:endnote>
  <w:endnote w:type="continuationNotice" w:id="1">
    <w:p w14:paraId="32E13ACD" w14:textId="77777777" w:rsidR="00ED5F01" w:rsidRDefault="00ED5F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1AF5" w14:textId="77777777" w:rsidR="000501B5" w:rsidRDefault="000501B5"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7BEF26E" w14:textId="77777777" w:rsidR="000501B5" w:rsidRDefault="000501B5" w:rsidP="009D25C8">
    <w:pPr>
      <w:pStyle w:val="Footer"/>
    </w:pPr>
  </w:p>
  <w:p w14:paraId="23676677" w14:textId="77777777" w:rsidR="000501B5" w:rsidRDefault="000501B5" w:rsidP="009D25C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6D6A" w14:textId="77777777" w:rsidR="000501B5" w:rsidRPr="00DF6D3D" w:rsidRDefault="000501B5" w:rsidP="001B5A9E">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0AE28" w14:textId="77777777" w:rsidR="00ED5F01" w:rsidRDefault="00ED5F01" w:rsidP="009D25C8">
      <w:r>
        <w:separator/>
      </w:r>
    </w:p>
    <w:p w14:paraId="7BE61E2D" w14:textId="77777777" w:rsidR="00ED5F01" w:rsidRDefault="00ED5F01" w:rsidP="009D25C8"/>
  </w:footnote>
  <w:footnote w:type="continuationSeparator" w:id="0">
    <w:p w14:paraId="6E01FF35" w14:textId="77777777" w:rsidR="00ED5F01" w:rsidRDefault="00ED5F01" w:rsidP="009D25C8">
      <w:r>
        <w:continuationSeparator/>
      </w:r>
    </w:p>
    <w:p w14:paraId="5DA889E4" w14:textId="77777777" w:rsidR="00ED5F01" w:rsidRDefault="00ED5F01" w:rsidP="009D25C8"/>
  </w:footnote>
  <w:footnote w:type="continuationNotice" w:id="1">
    <w:p w14:paraId="2453EAE6" w14:textId="77777777" w:rsidR="00ED5F01" w:rsidRDefault="00ED5F01">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2D57A234" w14:textId="041FDFCD" w:rsidR="000501B5" w:rsidRDefault="000501B5">
        <w:pPr>
          <w:pStyle w:val="Header"/>
          <w:jc w:val="right"/>
        </w:pPr>
        <w:r>
          <w:t xml:space="preserve">Page </w:t>
        </w:r>
        <w:r>
          <w:rPr>
            <w:b/>
            <w:bCs/>
          </w:rPr>
          <w:fldChar w:fldCharType="begin"/>
        </w:r>
        <w:r>
          <w:rPr>
            <w:b/>
            <w:bCs/>
          </w:rPr>
          <w:instrText xml:space="preserve"> PAGE </w:instrText>
        </w:r>
        <w:r>
          <w:rPr>
            <w:b/>
            <w:bCs/>
          </w:rPr>
          <w:fldChar w:fldCharType="separate"/>
        </w:r>
        <w:r w:rsidR="006A46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A46E6">
          <w:rPr>
            <w:b/>
            <w:bCs/>
            <w:noProof/>
          </w:rPr>
          <w:t>3</w:t>
        </w:r>
        <w:r>
          <w:rPr>
            <w:b/>
            <w:bCs/>
          </w:rPr>
          <w:fldChar w:fldCharType="end"/>
        </w:r>
      </w:p>
    </w:sdtContent>
  </w:sdt>
  <w:p w14:paraId="0C58265F" w14:textId="76169015" w:rsidR="000501B5" w:rsidRDefault="000501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F4C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EAFD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E23A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96C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DECE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6B4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C19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2A3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584A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98B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F3798B"/>
    <w:multiLevelType w:val="hybridMultilevel"/>
    <w:tmpl w:val="1756A2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A356B80"/>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3D047D"/>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F766A8"/>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BA5F22"/>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F53D3A"/>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DAA638B"/>
    <w:multiLevelType w:val="hybridMultilevel"/>
    <w:tmpl w:val="9412000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13"/>
  </w:num>
  <w:num w:numId="5">
    <w:abstractNumId w:val="12"/>
  </w:num>
  <w:num w:numId="6">
    <w:abstractNumId w:val="11"/>
  </w:num>
  <w:num w:numId="7">
    <w:abstractNumId w:val="15"/>
  </w:num>
  <w:num w:numId="8">
    <w:abstractNumId w:val="1"/>
  </w:num>
  <w:num w:numId="9">
    <w:abstractNumId w:val="0"/>
  </w:num>
  <w:num w:numId="10">
    <w:abstractNumId w:val="8"/>
  </w:num>
  <w:num w:numId="11">
    <w:abstractNumId w:val="3"/>
  </w:num>
  <w:num w:numId="12">
    <w:abstractNumId w:val="2"/>
  </w:num>
  <w:num w:numId="13">
    <w:abstractNumId w:val="6"/>
  </w:num>
  <w:num w:numId="14">
    <w:abstractNumId w:val="5"/>
  </w:num>
  <w:num w:numId="15">
    <w:abstractNumId w:val="4"/>
  </w:num>
  <w:num w:numId="16">
    <w:abstractNumId w:val="9"/>
  </w:num>
  <w:num w:numId="17">
    <w:abstractNumId w:val="7"/>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39"/>
    <w:rsid w:val="00001C5D"/>
    <w:rsid w:val="00002E94"/>
    <w:rsid w:val="000077EE"/>
    <w:rsid w:val="000119BA"/>
    <w:rsid w:val="00014FBC"/>
    <w:rsid w:val="000204DC"/>
    <w:rsid w:val="0002055A"/>
    <w:rsid w:val="000222E6"/>
    <w:rsid w:val="00023458"/>
    <w:rsid w:val="00023D27"/>
    <w:rsid w:val="00024E0D"/>
    <w:rsid w:val="00025C8F"/>
    <w:rsid w:val="000340DE"/>
    <w:rsid w:val="000352EA"/>
    <w:rsid w:val="00035C21"/>
    <w:rsid w:val="00036DD4"/>
    <w:rsid w:val="0004163E"/>
    <w:rsid w:val="00045B9C"/>
    <w:rsid w:val="000461B9"/>
    <w:rsid w:val="000501B5"/>
    <w:rsid w:val="00050B78"/>
    <w:rsid w:val="00053EA2"/>
    <w:rsid w:val="00053F24"/>
    <w:rsid w:val="00060BE4"/>
    <w:rsid w:val="000638E6"/>
    <w:rsid w:val="00063F0E"/>
    <w:rsid w:val="00071175"/>
    <w:rsid w:val="00073983"/>
    <w:rsid w:val="000826CA"/>
    <w:rsid w:val="00085F80"/>
    <w:rsid w:val="000877BF"/>
    <w:rsid w:val="00087888"/>
    <w:rsid w:val="000903AD"/>
    <w:rsid w:val="00097848"/>
    <w:rsid w:val="000A084F"/>
    <w:rsid w:val="000A490C"/>
    <w:rsid w:val="000B20B7"/>
    <w:rsid w:val="000B3F4D"/>
    <w:rsid w:val="000B4F75"/>
    <w:rsid w:val="000B7FF0"/>
    <w:rsid w:val="000C0CA3"/>
    <w:rsid w:val="000C20B5"/>
    <w:rsid w:val="000C5F21"/>
    <w:rsid w:val="000C6327"/>
    <w:rsid w:val="000C6808"/>
    <w:rsid w:val="000D062D"/>
    <w:rsid w:val="000D2327"/>
    <w:rsid w:val="000D506F"/>
    <w:rsid w:val="000D5363"/>
    <w:rsid w:val="000D5705"/>
    <w:rsid w:val="000D5F55"/>
    <w:rsid w:val="000D7CE4"/>
    <w:rsid w:val="000E1C44"/>
    <w:rsid w:val="000E2321"/>
    <w:rsid w:val="000E2A8A"/>
    <w:rsid w:val="000E5D83"/>
    <w:rsid w:val="001106B7"/>
    <w:rsid w:val="00113516"/>
    <w:rsid w:val="0011512A"/>
    <w:rsid w:val="00116E89"/>
    <w:rsid w:val="00124C2F"/>
    <w:rsid w:val="00126D2A"/>
    <w:rsid w:val="00130C06"/>
    <w:rsid w:val="00131EEA"/>
    <w:rsid w:val="00132AE9"/>
    <w:rsid w:val="00132E05"/>
    <w:rsid w:val="00141A43"/>
    <w:rsid w:val="001452E3"/>
    <w:rsid w:val="0014605A"/>
    <w:rsid w:val="00146FCC"/>
    <w:rsid w:val="00150C29"/>
    <w:rsid w:val="00151E4B"/>
    <w:rsid w:val="00153B2D"/>
    <w:rsid w:val="00160673"/>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5108"/>
    <w:rsid w:val="001B55E3"/>
    <w:rsid w:val="001B5A9E"/>
    <w:rsid w:val="001B70E3"/>
    <w:rsid w:val="001C0384"/>
    <w:rsid w:val="001C05D0"/>
    <w:rsid w:val="001C6DBD"/>
    <w:rsid w:val="001D010D"/>
    <w:rsid w:val="001D0EA0"/>
    <w:rsid w:val="001D3231"/>
    <w:rsid w:val="001D580E"/>
    <w:rsid w:val="001D7DD9"/>
    <w:rsid w:val="001E11B9"/>
    <w:rsid w:val="001E1447"/>
    <w:rsid w:val="001E414E"/>
    <w:rsid w:val="001E4EFB"/>
    <w:rsid w:val="001F106F"/>
    <w:rsid w:val="001F566C"/>
    <w:rsid w:val="00202522"/>
    <w:rsid w:val="00202F17"/>
    <w:rsid w:val="00205026"/>
    <w:rsid w:val="002075E3"/>
    <w:rsid w:val="002078DC"/>
    <w:rsid w:val="00210524"/>
    <w:rsid w:val="002163B5"/>
    <w:rsid w:val="0021724A"/>
    <w:rsid w:val="00217D4F"/>
    <w:rsid w:val="002238B7"/>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6C82"/>
    <w:rsid w:val="00256EEE"/>
    <w:rsid w:val="00257A91"/>
    <w:rsid w:val="00260EF0"/>
    <w:rsid w:val="00263DCC"/>
    <w:rsid w:val="002672ED"/>
    <w:rsid w:val="0027063F"/>
    <w:rsid w:val="00270E4C"/>
    <w:rsid w:val="00272091"/>
    <w:rsid w:val="00273B02"/>
    <w:rsid w:val="00274AAB"/>
    <w:rsid w:val="002771E3"/>
    <w:rsid w:val="0027753E"/>
    <w:rsid w:val="00277CBB"/>
    <w:rsid w:val="002800B6"/>
    <w:rsid w:val="0028135E"/>
    <w:rsid w:val="00282C0C"/>
    <w:rsid w:val="00285DA4"/>
    <w:rsid w:val="00285E13"/>
    <w:rsid w:val="002927FD"/>
    <w:rsid w:val="00294953"/>
    <w:rsid w:val="00297BEC"/>
    <w:rsid w:val="002A2218"/>
    <w:rsid w:val="002A239C"/>
    <w:rsid w:val="002A2C64"/>
    <w:rsid w:val="002A49F9"/>
    <w:rsid w:val="002A5229"/>
    <w:rsid w:val="002A5661"/>
    <w:rsid w:val="002A6EA9"/>
    <w:rsid w:val="002B18CC"/>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3497"/>
    <w:rsid w:val="00304193"/>
    <w:rsid w:val="0030488A"/>
    <w:rsid w:val="00306CA5"/>
    <w:rsid w:val="00312D80"/>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613BE"/>
    <w:rsid w:val="00361511"/>
    <w:rsid w:val="003661DB"/>
    <w:rsid w:val="00366C5F"/>
    <w:rsid w:val="003702DE"/>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6ABA"/>
    <w:rsid w:val="003C194D"/>
    <w:rsid w:val="003C48FB"/>
    <w:rsid w:val="003C58B1"/>
    <w:rsid w:val="003C6383"/>
    <w:rsid w:val="003D2830"/>
    <w:rsid w:val="003D6156"/>
    <w:rsid w:val="003D7378"/>
    <w:rsid w:val="003D78C0"/>
    <w:rsid w:val="003F1A89"/>
    <w:rsid w:val="003F5BDD"/>
    <w:rsid w:val="003F5D97"/>
    <w:rsid w:val="003F73B7"/>
    <w:rsid w:val="0040498E"/>
    <w:rsid w:val="00405CC3"/>
    <w:rsid w:val="00406195"/>
    <w:rsid w:val="00406D5A"/>
    <w:rsid w:val="004076C1"/>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19A2"/>
    <w:rsid w:val="004477C1"/>
    <w:rsid w:val="00450425"/>
    <w:rsid w:val="00454080"/>
    <w:rsid w:val="004570E1"/>
    <w:rsid w:val="00457CA2"/>
    <w:rsid w:val="004645E6"/>
    <w:rsid w:val="00464976"/>
    <w:rsid w:val="00471684"/>
    <w:rsid w:val="00471C65"/>
    <w:rsid w:val="00471F2D"/>
    <w:rsid w:val="00472C1D"/>
    <w:rsid w:val="00472EC7"/>
    <w:rsid w:val="00475587"/>
    <w:rsid w:val="00475C3E"/>
    <w:rsid w:val="00476A22"/>
    <w:rsid w:val="00487870"/>
    <w:rsid w:val="00494C08"/>
    <w:rsid w:val="00494D08"/>
    <w:rsid w:val="004A25D1"/>
    <w:rsid w:val="004A324D"/>
    <w:rsid w:val="004A5DB2"/>
    <w:rsid w:val="004A7BC2"/>
    <w:rsid w:val="004A7F85"/>
    <w:rsid w:val="004B51A4"/>
    <w:rsid w:val="004B58A2"/>
    <w:rsid w:val="004B5D24"/>
    <w:rsid w:val="004B7748"/>
    <w:rsid w:val="004C0C9A"/>
    <w:rsid w:val="004C419D"/>
    <w:rsid w:val="004C426E"/>
    <w:rsid w:val="004C4FE5"/>
    <w:rsid w:val="004D0E6F"/>
    <w:rsid w:val="004D147C"/>
    <w:rsid w:val="004D58C6"/>
    <w:rsid w:val="004D6BC7"/>
    <w:rsid w:val="004E0533"/>
    <w:rsid w:val="004E33AD"/>
    <w:rsid w:val="004E5D31"/>
    <w:rsid w:val="004E73C6"/>
    <w:rsid w:val="004F09BE"/>
    <w:rsid w:val="004F0AE8"/>
    <w:rsid w:val="004F24FE"/>
    <w:rsid w:val="004F3A67"/>
    <w:rsid w:val="004F6751"/>
    <w:rsid w:val="004F6870"/>
    <w:rsid w:val="00501946"/>
    <w:rsid w:val="00506E61"/>
    <w:rsid w:val="005161D3"/>
    <w:rsid w:val="00520A40"/>
    <w:rsid w:val="0052170B"/>
    <w:rsid w:val="005223B7"/>
    <w:rsid w:val="005224B7"/>
    <w:rsid w:val="0052254E"/>
    <w:rsid w:val="00524F87"/>
    <w:rsid w:val="0053026A"/>
    <w:rsid w:val="0053089E"/>
    <w:rsid w:val="00531D45"/>
    <w:rsid w:val="00534227"/>
    <w:rsid w:val="00537C4F"/>
    <w:rsid w:val="00537D8B"/>
    <w:rsid w:val="00542170"/>
    <w:rsid w:val="00543664"/>
    <w:rsid w:val="005508EC"/>
    <w:rsid w:val="00553F5F"/>
    <w:rsid w:val="00555215"/>
    <w:rsid w:val="00555C39"/>
    <w:rsid w:val="00557764"/>
    <w:rsid w:val="00557B3D"/>
    <w:rsid w:val="00561E45"/>
    <w:rsid w:val="005648E0"/>
    <w:rsid w:val="00566DE8"/>
    <w:rsid w:val="0057306D"/>
    <w:rsid w:val="00575FE9"/>
    <w:rsid w:val="00584753"/>
    <w:rsid w:val="005906EC"/>
    <w:rsid w:val="00592060"/>
    <w:rsid w:val="00593EC7"/>
    <w:rsid w:val="00596DBD"/>
    <w:rsid w:val="005973FC"/>
    <w:rsid w:val="005A0189"/>
    <w:rsid w:val="005A02A7"/>
    <w:rsid w:val="005A3746"/>
    <w:rsid w:val="005A3DD5"/>
    <w:rsid w:val="005A6B40"/>
    <w:rsid w:val="005A75DB"/>
    <w:rsid w:val="005B1894"/>
    <w:rsid w:val="005B4D0E"/>
    <w:rsid w:val="005B5730"/>
    <w:rsid w:val="005B5892"/>
    <w:rsid w:val="005C14B9"/>
    <w:rsid w:val="005C266E"/>
    <w:rsid w:val="005D0A79"/>
    <w:rsid w:val="005D197B"/>
    <w:rsid w:val="005D2057"/>
    <w:rsid w:val="005D662F"/>
    <w:rsid w:val="005E0AAB"/>
    <w:rsid w:val="005E0E96"/>
    <w:rsid w:val="005E2CA0"/>
    <w:rsid w:val="005E4040"/>
    <w:rsid w:val="005E4322"/>
    <w:rsid w:val="005E4325"/>
    <w:rsid w:val="005E4EDD"/>
    <w:rsid w:val="005E5402"/>
    <w:rsid w:val="005E6614"/>
    <w:rsid w:val="005F02B5"/>
    <w:rsid w:val="005F0FF3"/>
    <w:rsid w:val="005F280B"/>
    <w:rsid w:val="005F30EF"/>
    <w:rsid w:val="005F3366"/>
    <w:rsid w:val="005F4BA5"/>
    <w:rsid w:val="005F5448"/>
    <w:rsid w:val="00607889"/>
    <w:rsid w:val="00615D72"/>
    <w:rsid w:val="006245B5"/>
    <w:rsid w:val="006262B1"/>
    <w:rsid w:val="00626CC1"/>
    <w:rsid w:val="00626EC4"/>
    <w:rsid w:val="00627E5E"/>
    <w:rsid w:val="0063049C"/>
    <w:rsid w:val="0063058F"/>
    <w:rsid w:val="006414F8"/>
    <w:rsid w:val="0064172A"/>
    <w:rsid w:val="0064354B"/>
    <w:rsid w:val="0064580D"/>
    <w:rsid w:val="00646541"/>
    <w:rsid w:val="0065137B"/>
    <w:rsid w:val="0065185C"/>
    <w:rsid w:val="006532C7"/>
    <w:rsid w:val="00654A36"/>
    <w:rsid w:val="006565A9"/>
    <w:rsid w:val="00656D44"/>
    <w:rsid w:val="00660DF7"/>
    <w:rsid w:val="00662A58"/>
    <w:rsid w:val="006639CE"/>
    <w:rsid w:val="00664C8E"/>
    <w:rsid w:val="00664E33"/>
    <w:rsid w:val="00672275"/>
    <w:rsid w:val="00680607"/>
    <w:rsid w:val="00682938"/>
    <w:rsid w:val="00683A9D"/>
    <w:rsid w:val="006860D9"/>
    <w:rsid w:val="006866C3"/>
    <w:rsid w:val="00687F08"/>
    <w:rsid w:val="00691BC9"/>
    <w:rsid w:val="006929DD"/>
    <w:rsid w:val="006968AD"/>
    <w:rsid w:val="00697F5B"/>
    <w:rsid w:val="006A0331"/>
    <w:rsid w:val="006A16C4"/>
    <w:rsid w:val="006A46E6"/>
    <w:rsid w:val="006A5DD7"/>
    <w:rsid w:val="006A5ED1"/>
    <w:rsid w:val="006B0591"/>
    <w:rsid w:val="006B0743"/>
    <w:rsid w:val="006B2596"/>
    <w:rsid w:val="006B4711"/>
    <w:rsid w:val="006B53B7"/>
    <w:rsid w:val="006B6255"/>
    <w:rsid w:val="006C109A"/>
    <w:rsid w:val="006C20FC"/>
    <w:rsid w:val="006C47DF"/>
    <w:rsid w:val="006C6B30"/>
    <w:rsid w:val="006C7631"/>
    <w:rsid w:val="006D5AC6"/>
    <w:rsid w:val="006D7757"/>
    <w:rsid w:val="006E0C45"/>
    <w:rsid w:val="006E1E80"/>
    <w:rsid w:val="006E68D7"/>
    <w:rsid w:val="006E7C1D"/>
    <w:rsid w:val="006F5570"/>
    <w:rsid w:val="006F78A9"/>
    <w:rsid w:val="00700CF7"/>
    <w:rsid w:val="00702242"/>
    <w:rsid w:val="00702E49"/>
    <w:rsid w:val="0070458B"/>
    <w:rsid w:val="00706E7C"/>
    <w:rsid w:val="00707F72"/>
    <w:rsid w:val="00712BFF"/>
    <w:rsid w:val="007144A9"/>
    <w:rsid w:val="007147E9"/>
    <w:rsid w:val="00715842"/>
    <w:rsid w:val="00715DD7"/>
    <w:rsid w:val="00716793"/>
    <w:rsid w:val="00717A7A"/>
    <w:rsid w:val="00720736"/>
    <w:rsid w:val="0072074D"/>
    <w:rsid w:val="00720CF9"/>
    <w:rsid w:val="007235A2"/>
    <w:rsid w:val="00724277"/>
    <w:rsid w:val="007249E7"/>
    <w:rsid w:val="0073129D"/>
    <w:rsid w:val="007331E3"/>
    <w:rsid w:val="00737E52"/>
    <w:rsid w:val="00740F4F"/>
    <w:rsid w:val="007415A8"/>
    <w:rsid w:val="007437BE"/>
    <w:rsid w:val="0074522E"/>
    <w:rsid w:val="00752479"/>
    <w:rsid w:val="00756B32"/>
    <w:rsid w:val="00761BA2"/>
    <w:rsid w:val="00762CBD"/>
    <w:rsid w:val="0076353F"/>
    <w:rsid w:val="00763BF1"/>
    <w:rsid w:val="00763E1E"/>
    <w:rsid w:val="00765F28"/>
    <w:rsid w:val="00767CD6"/>
    <w:rsid w:val="00773285"/>
    <w:rsid w:val="00774D05"/>
    <w:rsid w:val="00775560"/>
    <w:rsid w:val="00776A79"/>
    <w:rsid w:val="00780704"/>
    <w:rsid w:val="007851A7"/>
    <w:rsid w:val="00785698"/>
    <w:rsid w:val="00785719"/>
    <w:rsid w:val="00791751"/>
    <w:rsid w:val="00792E54"/>
    <w:rsid w:val="0079577A"/>
    <w:rsid w:val="00796FAF"/>
    <w:rsid w:val="007A1274"/>
    <w:rsid w:val="007A1C38"/>
    <w:rsid w:val="007A2BD0"/>
    <w:rsid w:val="007A7CC8"/>
    <w:rsid w:val="007A7FE7"/>
    <w:rsid w:val="007B018E"/>
    <w:rsid w:val="007B0AC4"/>
    <w:rsid w:val="007B345D"/>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800D4D"/>
    <w:rsid w:val="00801765"/>
    <w:rsid w:val="00803DBC"/>
    <w:rsid w:val="008048AF"/>
    <w:rsid w:val="00810A7C"/>
    <w:rsid w:val="00811E60"/>
    <w:rsid w:val="0081531D"/>
    <w:rsid w:val="008158B5"/>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4F39"/>
    <w:rsid w:val="008538F4"/>
    <w:rsid w:val="008554A1"/>
    <w:rsid w:val="00856CBE"/>
    <w:rsid w:val="00857BC2"/>
    <w:rsid w:val="008626BC"/>
    <w:rsid w:val="00862B2F"/>
    <w:rsid w:val="00862DF2"/>
    <w:rsid w:val="008637FC"/>
    <w:rsid w:val="00864AFE"/>
    <w:rsid w:val="00865ED3"/>
    <w:rsid w:val="00866284"/>
    <w:rsid w:val="008668FE"/>
    <w:rsid w:val="00876FE0"/>
    <w:rsid w:val="00880BBA"/>
    <w:rsid w:val="0088551F"/>
    <w:rsid w:val="00886535"/>
    <w:rsid w:val="00887906"/>
    <w:rsid w:val="008941C4"/>
    <w:rsid w:val="00894B1C"/>
    <w:rsid w:val="008962B2"/>
    <w:rsid w:val="00896A4B"/>
    <w:rsid w:val="00896FE9"/>
    <w:rsid w:val="008A0E66"/>
    <w:rsid w:val="008A1DB6"/>
    <w:rsid w:val="008A32CA"/>
    <w:rsid w:val="008A4703"/>
    <w:rsid w:val="008B22A9"/>
    <w:rsid w:val="008B5837"/>
    <w:rsid w:val="008B78B6"/>
    <w:rsid w:val="008B7D9B"/>
    <w:rsid w:val="008C4779"/>
    <w:rsid w:val="008C4867"/>
    <w:rsid w:val="008D006D"/>
    <w:rsid w:val="008D06DB"/>
    <w:rsid w:val="008D0769"/>
    <w:rsid w:val="008D2352"/>
    <w:rsid w:val="008D7EA2"/>
    <w:rsid w:val="008E3178"/>
    <w:rsid w:val="008E4812"/>
    <w:rsid w:val="008F0579"/>
    <w:rsid w:val="008F2831"/>
    <w:rsid w:val="0090388D"/>
    <w:rsid w:val="0091328E"/>
    <w:rsid w:val="009145F0"/>
    <w:rsid w:val="00933243"/>
    <w:rsid w:val="00933853"/>
    <w:rsid w:val="00933E82"/>
    <w:rsid w:val="00935376"/>
    <w:rsid w:val="00935A60"/>
    <w:rsid w:val="00937055"/>
    <w:rsid w:val="0093740F"/>
    <w:rsid w:val="00937777"/>
    <w:rsid w:val="009409F1"/>
    <w:rsid w:val="00943DBC"/>
    <w:rsid w:val="00945EB9"/>
    <w:rsid w:val="0095346D"/>
    <w:rsid w:val="00956B50"/>
    <w:rsid w:val="00961166"/>
    <w:rsid w:val="009613BB"/>
    <w:rsid w:val="00967FF6"/>
    <w:rsid w:val="00970F4A"/>
    <w:rsid w:val="00976BE3"/>
    <w:rsid w:val="00977C21"/>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5BE8"/>
    <w:rsid w:val="009C692F"/>
    <w:rsid w:val="009D1AF2"/>
    <w:rsid w:val="009D25C8"/>
    <w:rsid w:val="009D6E08"/>
    <w:rsid w:val="009E2C03"/>
    <w:rsid w:val="009E5004"/>
    <w:rsid w:val="009E57A3"/>
    <w:rsid w:val="009E718F"/>
    <w:rsid w:val="009E7559"/>
    <w:rsid w:val="009E7817"/>
    <w:rsid w:val="009F14AF"/>
    <w:rsid w:val="009F2392"/>
    <w:rsid w:val="009F65EB"/>
    <w:rsid w:val="00A0216C"/>
    <w:rsid w:val="00A0440D"/>
    <w:rsid w:val="00A050E6"/>
    <w:rsid w:val="00A1267F"/>
    <w:rsid w:val="00A15F81"/>
    <w:rsid w:val="00A20D06"/>
    <w:rsid w:val="00A21407"/>
    <w:rsid w:val="00A253BD"/>
    <w:rsid w:val="00A270DD"/>
    <w:rsid w:val="00A30BF8"/>
    <w:rsid w:val="00A33B46"/>
    <w:rsid w:val="00A35C5E"/>
    <w:rsid w:val="00A3616E"/>
    <w:rsid w:val="00A41075"/>
    <w:rsid w:val="00A45645"/>
    <w:rsid w:val="00A501E6"/>
    <w:rsid w:val="00A50509"/>
    <w:rsid w:val="00A51C41"/>
    <w:rsid w:val="00A52DE8"/>
    <w:rsid w:val="00A53D41"/>
    <w:rsid w:val="00A5753B"/>
    <w:rsid w:val="00A575F1"/>
    <w:rsid w:val="00A57A7B"/>
    <w:rsid w:val="00A616BF"/>
    <w:rsid w:val="00A648F2"/>
    <w:rsid w:val="00A6510A"/>
    <w:rsid w:val="00A65392"/>
    <w:rsid w:val="00A6568E"/>
    <w:rsid w:val="00A65F68"/>
    <w:rsid w:val="00A71674"/>
    <w:rsid w:val="00A750CB"/>
    <w:rsid w:val="00A75C0D"/>
    <w:rsid w:val="00A75F61"/>
    <w:rsid w:val="00A8025B"/>
    <w:rsid w:val="00A81431"/>
    <w:rsid w:val="00A81C70"/>
    <w:rsid w:val="00A82EA4"/>
    <w:rsid w:val="00A8364D"/>
    <w:rsid w:val="00A84CAE"/>
    <w:rsid w:val="00A9174B"/>
    <w:rsid w:val="00A93573"/>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05BA"/>
    <w:rsid w:val="00AF2C6D"/>
    <w:rsid w:val="00AF2D88"/>
    <w:rsid w:val="00AF2DC5"/>
    <w:rsid w:val="00AF4003"/>
    <w:rsid w:val="00AF4D89"/>
    <w:rsid w:val="00AF6472"/>
    <w:rsid w:val="00AF6AA7"/>
    <w:rsid w:val="00AF6AF0"/>
    <w:rsid w:val="00B0027E"/>
    <w:rsid w:val="00B0414D"/>
    <w:rsid w:val="00B044B0"/>
    <w:rsid w:val="00B0459A"/>
    <w:rsid w:val="00B065FF"/>
    <w:rsid w:val="00B07CD1"/>
    <w:rsid w:val="00B124ED"/>
    <w:rsid w:val="00B127B7"/>
    <w:rsid w:val="00B12E39"/>
    <w:rsid w:val="00B1704B"/>
    <w:rsid w:val="00B22948"/>
    <w:rsid w:val="00B234B2"/>
    <w:rsid w:val="00B334C8"/>
    <w:rsid w:val="00B344E6"/>
    <w:rsid w:val="00B3512E"/>
    <w:rsid w:val="00B36319"/>
    <w:rsid w:val="00B43AD1"/>
    <w:rsid w:val="00B45B27"/>
    <w:rsid w:val="00B47EB1"/>
    <w:rsid w:val="00B50290"/>
    <w:rsid w:val="00B575AB"/>
    <w:rsid w:val="00B604D1"/>
    <w:rsid w:val="00B61036"/>
    <w:rsid w:val="00B614F0"/>
    <w:rsid w:val="00B6424A"/>
    <w:rsid w:val="00B66525"/>
    <w:rsid w:val="00B67D22"/>
    <w:rsid w:val="00B67F59"/>
    <w:rsid w:val="00B759EE"/>
    <w:rsid w:val="00B91ADC"/>
    <w:rsid w:val="00B928C3"/>
    <w:rsid w:val="00B93024"/>
    <w:rsid w:val="00B9332C"/>
    <w:rsid w:val="00B9468A"/>
    <w:rsid w:val="00B9675F"/>
    <w:rsid w:val="00BA0B32"/>
    <w:rsid w:val="00BA1ACF"/>
    <w:rsid w:val="00BA304D"/>
    <w:rsid w:val="00BA5C1F"/>
    <w:rsid w:val="00BA6ACD"/>
    <w:rsid w:val="00BA71D3"/>
    <w:rsid w:val="00BB1426"/>
    <w:rsid w:val="00BB3460"/>
    <w:rsid w:val="00BB6E04"/>
    <w:rsid w:val="00BB75DD"/>
    <w:rsid w:val="00BC1033"/>
    <w:rsid w:val="00BC167F"/>
    <w:rsid w:val="00BC35B4"/>
    <w:rsid w:val="00BC3DA4"/>
    <w:rsid w:val="00BC59A1"/>
    <w:rsid w:val="00BC7C86"/>
    <w:rsid w:val="00BD1ED0"/>
    <w:rsid w:val="00BD45AD"/>
    <w:rsid w:val="00BD73A5"/>
    <w:rsid w:val="00BE0F59"/>
    <w:rsid w:val="00BE26A2"/>
    <w:rsid w:val="00BE6B5F"/>
    <w:rsid w:val="00BF1A4D"/>
    <w:rsid w:val="00BF270C"/>
    <w:rsid w:val="00BF2C7F"/>
    <w:rsid w:val="00BF30AE"/>
    <w:rsid w:val="00BF3A9B"/>
    <w:rsid w:val="00C0157D"/>
    <w:rsid w:val="00C01ECD"/>
    <w:rsid w:val="00C02D3F"/>
    <w:rsid w:val="00C038C0"/>
    <w:rsid w:val="00C057F2"/>
    <w:rsid w:val="00C06571"/>
    <w:rsid w:val="00C10DCE"/>
    <w:rsid w:val="00C125E7"/>
    <w:rsid w:val="00C16154"/>
    <w:rsid w:val="00C1701C"/>
    <w:rsid w:val="00C25BDF"/>
    <w:rsid w:val="00C27D71"/>
    <w:rsid w:val="00C320AD"/>
    <w:rsid w:val="00C3497B"/>
    <w:rsid w:val="00C37A68"/>
    <w:rsid w:val="00C40AB3"/>
    <w:rsid w:val="00C4120B"/>
    <w:rsid w:val="00C4149C"/>
    <w:rsid w:val="00C42A51"/>
    <w:rsid w:val="00C44381"/>
    <w:rsid w:val="00C45DDB"/>
    <w:rsid w:val="00C52161"/>
    <w:rsid w:val="00C563EC"/>
    <w:rsid w:val="00C6168E"/>
    <w:rsid w:val="00C66C69"/>
    <w:rsid w:val="00C7129F"/>
    <w:rsid w:val="00C71DC2"/>
    <w:rsid w:val="00C7209D"/>
    <w:rsid w:val="00C7328C"/>
    <w:rsid w:val="00C74260"/>
    <w:rsid w:val="00C75EA7"/>
    <w:rsid w:val="00C76AB1"/>
    <w:rsid w:val="00C77F04"/>
    <w:rsid w:val="00C80A72"/>
    <w:rsid w:val="00C82B78"/>
    <w:rsid w:val="00C82BF2"/>
    <w:rsid w:val="00C863F2"/>
    <w:rsid w:val="00C869CF"/>
    <w:rsid w:val="00C87420"/>
    <w:rsid w:val="00C907E2"/>
    <w:rsid w:val="00C92AB2"/>
    <w:rsid w:val="00C92BDF"/>
    <w:rsid w:val="00C945FB"/>
    <w:rsid w:val="00C952B8"/>
    <w:rsid w:val="00C9735F"/>
    <w:rsid w:val="00CA0918"/>
    <w:rsid w:val="00CA0E4A"/>
    <w:rsid w:val="00CA3A58"/>
    <w:rsid w:val="00CA549A"/>
    <w:rsid w:val="00CA583C"/>
    <w:rsid w:val="00CA5E2B"/>
    <w:rsid w:val="00CB0907"/>
    <w:rsid w:val="00CB369E"/>
    <w:rsid w:val="00CB44F3"/>
    <w:rsid w:val="00CB6DFF"/>
    <w:rsid w:val="00CC00F6"/>
    <w:rsid w:val="00CC10C4"/>
    <w:rsid w:val="00CC3296"/>
    <w:rsid w:val="00CC3EDF"/>
    <w:rsid w:val="00CC645C"/>
    <w:rsid w:val="00CC7D27"/>
    <w:rsid w:val="00CD1E9F"/>
    <w:rsid w:val="00CD1FD8"/>
    <w:rsid w:val="00CD58E8"/>
    <w:rsid w:val="00CD69FF"/>
    <w:rsid w:val="00CE3573"/>
    <w:rsid w:val="00CE5539"/>
    <w:rsid w:val="00CE606B"/>
    <w:rsid w:val="00CE7272"/>
    <w:rsid w:val="00CF06FB"/>
    <w:rsid w:val="00CF09AF"/>
    <w:rsid w:val="00CF2C51"/>
    <w:rsid w:val="00CF41E1"/>
    <w:rsid w:val="00CF57E0"/>
    <w:rsid w:val="00CF6334"/>
    <w:rsid w:val="00CF6F43"/>
    <w:rsid w:val="00D0137B"/>
    <w:rsid w:val="00D01EEC"/>
    <w:rsid w:val="00D0473B"/>
    <w:rsid w:val="00D04A59"/>
    <w:rsid w:val="00D05535"/>
    <w:rsid w:val="00D05918"/>
    <w:rsid w:val="00D1064D"/>
    <w:rsid w:val="00D11DE2"/>
    <w:rsid w:val="00D13FC6"/>
    <w:rsid w:val="00D2060C"/>
    <w:rsid w:val="00D21FEE"/>
    <w:rsid w:val="00D2438B"/>
    <w:rsid w:val="00D25F10"/>
    <w:rsid w:val="00D26C65"/>
    <w:rsid w:val="00D3496C"/>
    <w:rsid w:val="00D35862"/>
    <w:rsid w:val="00D42AC1"/>
    <w:rsid w:val="00D46B49"/>
    <w:rsid w:val="00D5500D"/>
    <w:rsid w:val="00D55F7D"/>
    <w:rsid w:val="00D60CD9"/>
    <w:rsid w:val="00D623EC"/>
    <w:rsid w:val="00D63E0A"/>
    <w:rsid w:val="00D649D3"/>
    <w:rsid w:val="00D659A3"/>
    <w:rsid w:val="00D730DB"/>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63C7"/>
    <w:rsid w:val="00DA773C"/>
    <w:rsid w:val="00DA7E7B"/>
    <w:rsid w:val="00DB009C"/>
    <w:rsid w:val="00DB0799"/>
    <w:rsid w:val="00DB18C2"/>
    <w:rsid w:val="00DB2A90"/>
    <w:rsid w:val="00DB7585"/>
    <w:rsid w:val="00DC2C89"/>
    <w:rsid w:val="00DC3E90"/>
    <w:rsid w:val="00DD3B5E"/>
    <w:rsid w:val="00DD51B6"/>
    <w:rsid w:val="00DD554E"/>
    <w:rsid w:val="00DD6EDB"/>
    <w:rsid w:val="00DD71ED"/>
    <w:rsid w:val="00DE479E"/>
    <w:rsid w:val="00DE5195"/>
    <w:rsid w:val="00DF4A32"/>
    <w:rsid w:val="00DF6767"/>
    <w:rsid w:val="00DF6BE0"/>
    <w:rsid w:val="00DF6D3D"/>
    <w:rsid w:val="00E017C9"/>
    <w:rsid w:val="00E01C87"/>
    <w:rsid w:val="00E02BFC"/>
    <w:rsid w:val="00E048CA"/>
    <w:rsid w:val="00E07101"/>
    <w:rsid w:val="00E0726F"/>
    <w:rsid w:val="00E076C0"/>
    <w:rsid w:val="00E1155E"/>
    <w:rsid w:val="00E115C3"/>
    <w:rsid w:val="00E16967"/>
    <w:rsid w:val="00E179EB"/>
    <w:rsid w:val="00E221E2"/>
    <w:rsid w:val="00E26E49"/>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614FF"/>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09F"/>
    <w:rsid w:val="00EB07A7"/>
    <w:rsid w:val="00EB2013"/>
    <w:rsid w:val="00EB310C"/>
    <w:rsid w:val="00EB3F4E"/>
    <w:rsid w:val="00EB47F7"/>
    <w:rsid w:val="00EB718D"/>
    <w:rsid w:val="00EB74FC"/>
    <w:rsid w:val="00EC1AAF"/>
    <w:rsid w:val="00EC22F3"/>
    <w:rsid w:val="00EC2476"/>
    <w:rsid w:val="00EC5CC9"/>
    <w:rsid w:val="00EC65AE"/>
    <w:rsid w:val="00ED52F2"/>
    <w:rsid w:val="00ED5457"/>
    <w:rsid w:val="00ED5F01"/>
    <w:rsid w:val="00ED5F97"/>
    <w:rsid w:val="00EE0411"/>
    <w:rsid w:val="00EE0450"/>
    <w:rsid w:val="00EE34AD"/>
    <w:rsid w:val="00EE38EA"/>
    <w:rsid w:val="00EE41DC"/>
    <w:rsid w:val="00EE48B7"/>
    <w:rsid w:val="00EE4B16"/>
    <w:rsid w:val="00EF3B60"/>
    <w:rsid w:val="00EF49AA"/>
    <w:rsid w:val="00EF5E70"/>
    <w:rsid w:val="00F001B5"/>
    <w:rsid w:val="00F05462"/>
    <w:rsid w:val="00F06A73"/>
    <w:rsid w:val="00F07264"/>
    <w:rsid w:val="00F077F8"/>
    <w:rsid w:val="00F07E51"/>
    <w:rsid w:val="00F07FE3"/>
    <w:rsid w:val="00F11070"/>
    <w:rsid w:val="00F22763"/>
    <w:rsid w:val="00F31FF5"/>
    <w:rsid w:val="00F3205F"/>
    <w:rsid w:val="00F328DF"/>
    <w:rsid w:val="00F370B9"/>
    <w:rsid w:val="00F37A24"/>
    <w:rsid w:val="00F50537"/>
    <w:rsid w:val="00F507BD"/>
    <w:rsid w:val="00F56F78"/>
    <w:rsid w:val="00F5761D"/>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9125F"/>
    <w:rsid w:val="00F926A9"/>
    <w:rsid w:val="00F92EBF"/>
    <w:rsid w:val="00F9403C"/>
    <w:rsid w:val="00F94164"/>
    <w:rsid w:val="00F96D5B"/>
    <w:rsid w:val="00F97BBD"/>
    <w:rsid w:val="00FA06DD"/>
    <w:rsid w:val="00FA40D0"/>
    <w:rsid w:val="00FA7177"/>
    <w:rsid w:val="00FA7EE3"/>
    <w:rsid w:val="00FB1B58"/>
    <w:rsid w:val="00FB2382"/>
    <w:rsid w:val="00FB270E"/>
    <w:rsid w:val="00FB3C76"/>
    <w:rsid w:val="00FB586D"/>
    <w:rsid w:val="00FB6696"/>
    <w:rsid w:val="00FC550F"/>
    <w:rsid w:val="00FC68B8"/>
    <w:rsid w:val="00FD2B38"/>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1388C"/>
  <w15:docId w15:val="{24B5B5B8-CCC6-407D-ABF8-59BAEC12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DE"/>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4F09BE"/>
    <w:pPr>
      <w:keepNext/>
      <w:snapToGrid w:val="0"/>
      <w:spacing w:after="240"/>
      <w:jc w:val="center"/>
      <w:outlineLvl w:val="0"/>
    </w:pPr>
    <w:rPr>
      <w:rFonts w:cs="Times New Roman"/>
      <w:b/>
      <w:bCs/>
      <w:kern w:val="32"/>
      <w:sz w:val="28"/>
      <w:szCs w:val="32"/>
    </w:rPr>
  </w:style>
  <w:style w:type="paragraph" w:styleId="Heading2">
    <w:name w:val="heading 2"/>
    <w:basedOn w:val="Normal"/>
    <w:next w:val="Normal"/>
    <w:link w:val="Heading2Char"/>
    <w:unhideWhenUsed/>
    <w:qFormat/>
    <w:rsid w:val="004F09BE"/>
    <w:pPr>
      <w:keepNext/>
      <w:snapToGrid w:val="0"/>
      <w:spacing w:before="240" w:after="120"/>
      <w:outlineLvl w:val="1"/>
    </w:pPr>
    <w:rPr>
      <w:rFonts w:cs="Times New Roman"/>
      <w:b/>
      <w:bCs/>
      <w:iCs/>
      <w:sz w:val="28"/>
      <w:szCs w:val="28"/>
      <w:lang w:val="en-US"/>
    </w:rPr>
  </w:style>
  <w:style w:type="paragraph" w:styleId="Heading3">
    <w:name w:val="heading 3"/>
    <w:basedOn w:val="Normal"/>
    <w:next w:val="Normal"/>
    <w:link w:val="Heading3Char"/>
    <w:unhideWhenUsed/>
    <w:qFormat/>
    <w:rsid w:val="004F09BE"/>
    <w:pPr>
      <w:keepNext/>
      <w:keepLines/>
      <w:snapToGrid w:val="0"/>
      <w:spacing w:before="200" w:after="120"/>
      <w:outlineLvl w:val="2"/>
    </w:pPr>
    <w:rPr>
      <w:rFonts w:eastAsiaTheme="majorEastAsia" w:cstheme="majorBidi"/>
      <w:b/>
      <w:bCs/>
    </w:rPr>
  </w:style>
  <w:style w:type="paragraph" w:styleId="Heading4">
    <w:name w:val="heading 4"/>
    <w:basedOn w:val="Normal"/>
    <w:next w:val="Normal"/>
    <w:link w:val="Heading4Char"/>
    <w:semiHidden/>
    <w:unhideWhenUsed/>
    <w:qFormat/>
    <w:rsid w:val="00A750CB"/>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4F09BE"/>
    <w:rPr>
      <w:rFonts w:ascii="Arial" w:hAnsi="Arial"/>
      <w:b/>
      <w:bCs/>
      <w:kern w:val="32"/>
      <w:sz w:val="28"/>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4F09BE"/>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2238B7"/>
    <w:pPr>
      <w:spacing w:line="240" w:lineRule="auto"/>
      <w:ind w:left="720"/>
    </w:pPr>
    <w:rPr>
      <w:rFonts w:eastAsia="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2238B7"/>
    <w:rPr>
      <w:rFonts w:ascii="Arial" w:eastAsiaTheme="minorHAnsi" w:hAnsi="Arial" w:cstheme="minorBidi"/>
      <w:sz w:val="22"/>
      <w:szCs w:val="22"/>
    </w:rPr>
  </w:style>
  <w:style w:type="character" w:customStyle="1" w:styleId="Heading3Char">
    <w:name w:val="Heading 3 Char"/>
    <w:basedOn w:val="DefaultParagraphFont"/>
    <w:link w:val="Heading3"/>
    <w:rsid w:val="004F09BE"/>
    <w:rPr>
      <w:rFonts w:ascii="Arial" w:eastAsiaTheme="majorEastAsia" w:hAnsi="Arial" w:cstheme="majorBidi"/>
      <w:b/>
      <w:bCs/>
      <w:sz w:val="24"/>
      <w:szCs w:val="24"/>
      <w:lang w:val="en-CA"/>
    </w:rPr>
  </w:style>
  <w:style w:type="paragraph" w:styleId="ListNumber">
    <w:name w:val="List Number"/>
    <w:basedOn w:val="Normal"/>
    <w:rsid w:val="003702DE"/>
    <w:pPr>
      <w:numPr>
        <w:numId w:val="10"/>
      </w:numPr>
      <w:snapToGrid w:val="0"/>
      <w:spacing w:before="240" w:after="240"/>
      <w:ind w:left="792"/>
    </w:pPr>
  </w:style>
  <w:style w:type="character" w:customStyle="1" w:styleId="Heading4Char">
    <w:name w:val="Heading 4 Char"/>
    <w:basedOn w:val="DefaultParagraphFont"/>
    <w:link w:val="Heading4"/>
    <w:semiHidden/>
    <w:rsid w:val="00A750CB"/>
    <w:rPr>
      <w:rFonts w:ascii="Arial" w:eastAsiaTheme="majorEastAsia" w:hAnsi="Arial" w:cstheme="majorBidi"/>
      <w:b/>
      <w:bCs/>
      <w:iCs/>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324556646">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302223819">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42C74AB-FBF0-4491-8797-DCCD77773421}"/>
      </w:docPartPr>
      <w:docPartBody>
        <w:p w:rsidR="001A47F6" w:rsidRDefault="00E65CC0">
          <w:r w:rsidRPr="007F2EAC">
            <w:rPr>
              <w:rStyle w:val="PlaceholderText"/>
            </w:rPr>
            <w:t>Click here to enter text.</w:t>
          </w:r>
        </w:p>
      </w:docPartBody>
    </w:docPart>
    <w:docPart>
      <w:docPartPr>
        <w:name w:val="6B8A954984184A2FB83176910405A424"/>
        <w:category>
          <w:name w:val="General"/>
          <w:gallery w:val="placeholder"/>
        </w:category>
        <w:types>
          <w:type w:val="bbPlcHdr"/>
        </w:types>
        <w:behaviors>
          <w:behavior w:val="content"/>
        </w:behaviors>
        <w:guid w:val="{C14AD803-B01B-4BA6-B2A3-9B3308EDEAFA}"/>
      </w:docPartPr>
      <w:docPartBody>
        <w:p w:rsidR="001075E1" w:rsidRDefault="00EA6278" w:rsidP="00EA6278">
          <w:pPr>
            <w:pStyle w:val="6B8A954984184A2FB83176910405A424"/>
          </w:pPr>
          <w:r w:rsidRPr="007F2EAC">
            <w:rPr>
              <w:rStyle w:val="PlaceholderText"/>
            </w:rPr>
            <w:t>Click here to enter text.</w:t>
          </w:r>
        </w:p>
      </w:docPartBody>
    </w:docPart>
    <w:docPart>
      <w:docPartPr>
        <w:name w:val="AAF5776AEAF440D496AB889E6FAC727A"/>
        <w:category>
          <w:name w:val="General"/>
          <w:gallery w:val="placeholder"/>
        </w:category>
        <w:types>
          <w:type w:val="bbPlcHdr"/>
        </w:types>
        <w:behaviors>
          <w:behavior w:val="content"/>
        </w:behaviors>
        <w:guid w:val="{09596C7E-739E-490C-A2DB-A18250CAC30A}"/>
      </w:docPartPr>
      <w:docPartBody>
        <w:p w:rsidR="00133927" w:rsidRDefault="00A50EFE" w:rsidP="00A50EFE">
          <w:pPr>
            <w:pStyle w:val="AAF5776AEAF440D496AB889E6FAC727A2"/>
          </w:pPr>
          <w:r w:rsidRPr="00716793">
            <w:rPr>
              <w:rStyle w:val="PlaceholderText"/>
            </w:rPr>
            <w:t>Click here to enter text.</w:t>
          </w:r>
        </w:p>
      </w:docPartBody>
    </w:docPart>
    <w:docPart>
      <w:docPartPr>
        <w:name w:val="BF5D1699405F43E89F4184DEF7FA34C7"/>
        <w:category>
          <w:name w:val="General"/>
          <w:gallery w:val="placeholder"/>
        </w:category>
        <w:types>
          <w:type w:val="bbPlcHdr"/>
        </w:types>
        <w:behaviors>
          <w:behavior w:val="content"/>
        </w:behaviors>
        <w:guid w:val="{68B81B27-5C13-47B0-84F2-B896DA2303A9}"/>
      </w:docPartPr>
      <w:docPartBody>
        <w:p w:rsidR="005254DE" w:rsidRDefault="005254DE" w:rsidP="005254DE">
          <w:pPr>
            <w:pStyle w:val="BF5D1699405F43E89F4184DEF7FA34C7"/>
          </w:pPr>
          <w:r w:rsidRPr="007F2EAC">
            <w:rPr>
              <w:rStyle w:val="PlaceholderText"/>
            </w:rPr>
            <w:t>Click here to enter text.</w:t>
          </w:r>
        </w:p>
      </w:docPartBody>
    </w:docPart>
    <w:docPart>
      <w:docPartPr>
        <w:name w:val="FD003D9FE17249968D1642A912D8CA90"/>
        <w:category>
          <w:name w:val="General"/>
          <w:gallery w:val="placeholder"/>
        </w:category>
        <w:types>
          <w:type w:val="bbPlcHdr"/>
        </w:types>
        <w:behaviors>
          <w:behavior w:val="content"/>
        </w:behaviors>
        <w:guid w:val="{BA97AFD6-8892-4DAD-880E-9CE08B4DF590}"/>
      </w:docPartPr>
      <w:docPartBody>
        <w:p w:rsidR="005254DE" w:rsidRDefault="005254DE" w:rsidP="005254DE">
          <w:pPr>
            <w:pStyle w:val="FD003D9FE17249968D1642A912D8CA90"/>
          </w:pPr>
          <w:r w:rsidRPr="007F2EAC">
            <w:rPr>
              <w:rStyle w:val="PlaceholderText"/>
            </w:rPr>
            <w:t>Click here to enter text.</w:t>
          </w:r>
        </w:p>
      </w:docPartBody>
    </w:docPart>
    <w:docPart>
      <w:docPartPr>
        <w:name w:val="BC612F132A3741D4A6C8435A426C64D6"/>
        <w:category>
          <w:name w:val="General"/>
          <w:gallery w:val="placeholder"/>
        </w:category>
        <w:types>
          <w:type w:val="bbPlcHdr"/>
        </w:types>
        <w:behaviors>
          <w:behavior w:val="content"/>
        </w:behaviors>
        <w:guid w:val="{766F4771-BFCF-4766-9A6E-9A77293F92DA}"/>
      </w:docPartPr>
      <w:docPartBody>
        <w:p w:rsidR="005254DE" w:rsidRDefault="005254DE" w:rsidP="005254DE">
          <w:pPr>
            <w:pStyle w:val="BC612F132A3741D4A6C8435A426C64D6"/>
          </w:pPr>
          <w:r w:rsidRPr="007F2EAC">
            <w:rPr>
              <w:rStyle w:val="PlaceholderText"/>
            </w:rPr>
            <w:t>Click here to enter text.</w:t>
          </w:r>
        </w:p>
      </w:docPartBody>
    </w:docPart>
    <w:docPart>
      <w:docPartPr>
        <w:name w:val="2427C941609B43BCA5D6A3B436D40400"/>
        <w:category>
          <w:name w:val="General"/>
          <w:gallery w:val="placeholder"/>
        </w:category>
        <w:types>
          <w:type w:val="bbPlcHdr"/>
        </w:types>
        <w:behaviors>
          <w:behavior w:val="content"/>
        </w:behaviors>
        <w:guid w:val="{E79B2B96-CBDC-452B-9332-4CC9C7A2E068}"/>
      </w:docPartPr>
      <w:docPartBody>
        <w:p w:rsidR="005254DE" w:rsidRDefault="005254DE" w:rsidP="005254DE">
          <w:pPr>
            <w:pStyle w:val="2427C941609B43BCA5D6A3B436D40400"/>
          </w:pPr>
          <w:r w:rsidRPr="007F2EAC">
            <w:rPr>
              <w:rStyle w:val="PlaceholderText"/>
            </w:rPr>
            <w:t>Click here to enter text.</w:t>
          </w:r>
        </w:p>
      </w:docPartBody>
    </w:docPart>
    <w:docPart>
      <w:docPartPr>
        <w:name w:val="FC38D934DCA4408BADA81A921A50C2FD"/>
        <w:category>
          <w:name w:val="General"/>
          <w:gallery w:val="placeholder"/>
        </w:category>
        <w:types>
          <w:type w:val="bbPlcHdr"/>
        </w:types>
        <w:behaviors>
          <w:behavior w:val="content"/>
        </w:behaviors>
        <w:guid w:val="{D2469A10-FB5F-42E9-8D53-8CF1EB36DAB7}"/>
      </w:docPartPr>
      <w:docPartBody>
        <w:p w:rsidR="001B5FE0" w:rsidRDefault="00A50EFE" w:rsidP="00A50EFE">
          <w:pPr>
            <w:pStyle w:val="FC38D934DCA4408BADA81A921A50C2FD2"/>
          </w:pPr>
          <w:r w:rsidRPr="00716793">
            <w:rPr>
              <w:rStyle w:val="PlaceholderText"/>
              <w:sz w:val="22"/>
            </w:rPr>
            <w:t>Click here to enter text.</w:t>
          </w:r>
        </w:p>
      </w:docPartBody>
    </w:docPart>
    <w:docPart>
      <w:docPartPr>
        <w:name w:val="D62DC2AD82C446A38BD97C7E8B548D3F"/>
        <w:category>
          <w:name w:val="General"/>
          <w:gallery w:val="placeholder"/>
        </w:category>
        <w:types>
          <w:type w:val="bbPlcHdr"/>
        </w:types>
        <w:behaviors>
          <w:behavior w:val="content"/>
        </w:behaviors>
        <w:guid w:val="{06DBFB38-F2EC-4DF9-A101-AAB48D89822D}"/>
      </w:docPartPr>
      <w:docPartBody>
        <w:p w:rsidR="001B5FE0" w:rsidRDefault="00A50EFE" w:rsidP="00A50EFE">
          <w:pPr>
            <w:pStyle w:val="D62DC2AD82C446A38BD97C7E8B548D3F1"/>
          </w:pPr>
          <w:r w:rsidRPr="00716793">
            <w:rPr>
              <w:rStyle w:val="PlaceholderText"/>
            </w:rPr>
            <w:t>Click here to enter text.</w:t>
          </w:r>
        </w:p>
      </w:docPartBody>
    </w:docPart>
    <w:docPart>
      <w:docPartPr>
        <w:name w:val="6594292DE51D4A76B5971CBB91DA8050"/>
        <w:category>
          <w:name w:val="General"/>
          <w:gallery w:val="placeholder"/>
        </w:category>
        <w:types>
          <w:type w:val="bbPlcHdr"/>
        </w:types>
        <w:behaviors>
          <w:behavior w:val="content"/>
        </w:behaviors>
        <w:guid w:val="{11E035CC-465F-48B4-8138-267AD67B41F7}"/>
      </w:docPartPr>
      <w:docPartBody>
        <w:p w:rsidR="001B5FE0" w:rsidRDefault="00A50EFE" w:rsidP="00A50EFE">
          <w:pPr>
            <w:pStyle w:val="6594292DE51D4A76B5971CBB91DA80501"/>
          </w:pPr>
          <w:r w:rsidRPr="007167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34A6C"/>
    <w:rsid w:val="000E0C23"/>
    <w:rsid w:val="001075E1"/>
    <w:rsid w:val="00133927"/>
    <w:rsid w:val="001A47F6"/>
    <w:rsid w:val="001B5FE0"/>
    <w:rsid w:val="00292559"/>
    <w:rsid w:val="003B5879"/>
    <w:rsid w:val="003E32BC"/>
    <w:rsid w:val="004A767B"/>
    <w:rsid w:val="005254DE"/>
    <w:rsid w:val="00583BF0"/>
    <w:rsid w:val="00997191"/>
    <w:rsid w:val="00A50EFE"/>
    <w:rsid w:val="00B9566C"/>
    <w:rsid w:val="00C47AF1"/>
    <w:rsid w:val="00CA4F82"/>
    <w:rsid w:val="00E65CC0"/>
    <w:rsid w:val="00EA6278"/>
    <w:rsid w:val="00EF1A73"/>
    <w:rsid w:val="00FB4525"/>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EFE"/>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AAF5776AEAF440D496AB889E6FAC727A">
    <w:name w:val="AAF5776AEAF440D496AB889E6FAC727A"/>
    <w:rsid w:val="00C47AF1"/>
  </w:style>
  <w:style w:type="paragraph" w:customStyle="1" w:styleId="AEC9FA726FD4467C91EFC95F07DAEB33">
    <w:name w:val="AEC9FA726FD4467C91EFC95F07DAEB33"/>
    <w:rsid w:val="005254DE"/>
  </w:style>
  <w:style w:type="paragraph" w:customStyle="1" w:styleId="23BAA565CDCC4620ADBE1F69FB666C6D">
    <w:name w:val="23BAA565CDCC4620ADBE1F69FB666C6D"/>
    <w:rsid w:val="005254DE"/>
  </w:style>
  <w:style w:type="paragraph" w:customStyle="1" w:styleId="95A6B3FEA1194EF0B50A00968EEC399C">
    <w:name w:val="95A6B3FEA1194EF0B50A00968EEC399C"/>
    <w:rsid w:val="005254DE"/>
  </w:style>
  <w:style w:type="paragraph" w:customStyle="1" w:styleId="BF5D1699405F43E89F4184DEF7FA34C7">
    <w:name w:val="BF5D1699405F43E89F4184DEF7FA34C7"/>
    <w:rsid w:val="005254DE"/>
  </w:style>
  <w:style w:type="paragraph" w:customStyle="1" w:styleId="869032757F5B48E484C3C87871C1713A">
    <w:name w:val="869032757F5B48E484C3C87871C1713A"/>
    <w:rsid w:val="005254DE"/>
  </w:style>
  <w:style w:type="paragraph" w:customStyle="1" w:styleId="3171A8E16C514AD5A91FA2205529E329">
    <w:name w:val="3171A8E16C514AD5A91FA2205529E329"/>
    <w:rsid w:val="005254DE"/>
  </w:style>
  <w:style w:type="paragraph" w:customStyle="1" w:styleId="FD003D9FE17249968D1642A912D8CA90">
    <w:name w:val="FD003D9FE17249968D1642A912D8CA90"/>
    <w:rsid w:val="005254DE"/>
  </w:style>
  <w:style w:type="paragraph" w:customStyle="1" w:styleId="EF8F0D799D2E4697B95348A5ABBFBC55">
    <w:name w:val="EF8F0D799D2E4697B95348A5ABBFBC55"/>
    <w:rsid w:val="005254DE"/>
  </w:style>
  <w:style w:type="paragraph" w:customStyle="1" w:styleId="8C14D2D9C2ED4F4CB6F18A0A677CDD34">
    <w:name w:val="8C14D2D9C2ED4F4CB6F18A0A677CDD34"/>
    <w:rsid w:val="005254DE"/>
  </w:style>
  <w:style w:type="paragraph" w:customStyle="1" w:styleId="A6C656D0CA864FDA84DA8193ECB8BA6C">
    <w:name w:val="A6C656D0CA864FDA84DA8193ECB8BA6C"/>
    <w:rsid w:val="005254DE"/>
  </w:style>
  <w:style w:type="paragraph" w:customStyle="1" w:styleId="BC612F132A3741D4A6C8435A426C64D6">
    <w:name w:val="BC612F132A3741D4A6C8435A426C64D6"/>
    <w:rsid w:val="005254DE"/>
  </w:style>
  <w:style w:type="paragraph" w:customStyle="1" w:styleId="72ACF31E0AAF44479CF4DBB0B0C9C6E7">
    <w:name w:val="72ACF31E0AAF44479CF4DBB0B0C9C6E7"/>
    <w:rsid w:val="005254DE"/>
  </w:style>
  <w:style w:type="paragraph" w:customStyle="1" w:styleId="42C0E47C69E64D3F9F20B23AB9D5A264">
    <w:name w:val="42C0E47C69E64D3F9F20B23AB9D5A264"/>
    <w:rsid w:val="005254DE"/>
  </w:style>
  <w:style w:type="paragraph" w:customStyle="1" w:styleId="2427C941609B43BCA5D6A3B436D40400">
    <w:name w:val="2427C941609B43BCA5D6A3B436D40400"/>
    <w:rsid w:val="005254DE"/>
  </w:style>
  <w:style w:type="paragraph" w:customStyle="1" w:styleId="AA744356385C42C5817D37352651D137">
    <w:name w:val="AA744356385C42C5817D37352651D137"/>
    <w:rsid w:val="005254DE"/>
  </w:style>
  <w:style w:type="paragraph" w:customStyle="1" w:styleId="15E6D012190F4DC6BBA83B8D39C956AE">
    <w:name w:val="15E6D012190F4DC6BBA83B8D39C956AE"/>
    <w:rsid w:val="005254DE"/>
  </w:style>
  <w:style w:type="paragraph" w:customStyle="1" w:styleId="9387E05EE35B4226B40474A87F0BA0D7">
    <w:name w:val="9387E05EE35B4226B40474A87F0BA0D7"/>
    <w:rsid w:val="00B9566C"/>
  </w:style>
  <w:style w:type="paragraph" w:customStyle="1" w:styleId="23781510524D4D3B81D0D87FF5015D66">
    <w:name w:val="23781510524D4D3B81D0D87FF5015D66"/>
    <w:rsid w:val="00A50EFE"/>
    <w:rPr>
      <w:lang w:eastAsia="zh-TW"/>
    </w:rPr>
  </w:style>
  <w:style w:type="paragraph" w:customStyle="1" w:styleId="FC38D934DCA4408BADA81A921A50C2FD">
    <w:name w:val="FC38D934DCA4408BADA81A921A50C2FD"/>
    <w:rsid w:val="00A50EFE"/>
    <w:rPr>
      <w:lang w:eastAsia="zh-TW"/>
    </w:rPr>
  </w:style>
  <w:style w:type="paragraph" w:customStyle="1" w:styleId="D62DC2AD82C446A38BD97C7E8B548D3F">
    <w:name w:val="D62DC2AD82C446A38BD97C7E8B548D3F"/>
    <w:rsid w:val="00A50EFE"/>
    <w:pPr>
      <w:spacing w:after="0"/>
    </w:pPr>
    <w:rPr>
      <w:rFonts w:ascii="Arial" w:eastAsia="Times New Roman" w:hAnsi="Arial" w:cs="Arial"/>
      <w:sz w:val="24"/>
      <w:szCs w:val="24"/>
      <w:lang w:eastAsia="en-US"/>
    </w:rPr>
  </w:style>
  <w:style w:type="paragraph" w:customStyle="1" w:styleId="AAF5776AEAF440D496AB889E6FAC727A1">
    <w:name w:val="AAF5776AEAF440D496AB889E6FAC727A1"/>
    <w:rsid w:val="00A50EFE"/>
    <w:pPr>
      <w:spacing w:after="0"/>
    </w:pPr>
    <w:rPr>
      <w:rFonts w:ascii="Arial" w:eastAsia="Times New Roman" w:hAnsi="Arial" w:cs="Arial"/>
      <w:sz w:val="24"/>
      <w:szCs w:val="24"/>
      <w:lang w:eastAsia="en-US"/>
    </w:rPr>
  </w:style>
  <w:style w:type="paragraph" w:customStyle="1" w:styleId="6594292DE51D4A76B5971CBB91DA8050">
    <w:name w:val="6594292DE51D4A76B5971CBB91DA8050"/>
    <w:rsid w:val="00A50EFE"/>
    <w:pPr>
      <w:spacing w:after="0"/>
    </w:pPr>
    <w:rPr>
      <w:rFonts w:ascii="Arial" w:eastAsia="Times New Roman" w:hAnsi="Arial" w:cs="Arial"/>
      <w:sz w:val="24"/>
      <w:szCs w:val="24"/>
      <w:lang w:eastAsia="en-US"/>
    </w:rPr>
  </w:style>
  <w:style w:type="paragraph" w:customStyle="1" w:styleId="23781510524D4D3B81D0D87FF5015D661">
    <w:name w:val="23781510524D4D3B81D0D87FF5015D661"/>
    <w:rsid w:val="00A50EFE"/>
    <w:pPr>
      <w:spacing w:after="0"/>
    </w:pPr>
    <w:rPr>
      <w:rFonts w:ascii="Arial" w:eastAsia="Times New Roman" w:hAnsi="Arial" w:cs="Arial"/>
      <w:sz w:val="24"/>
      <w:szCs w:val="24"/>
      <w:lang w:eastAsia="en-US"/>
    </w:rPr>
  </w:style>
  <w:style w:type="paragraph" w:customStyle="1" w:styleId="FC38D934DCA4408BADA81A921A50C2FD1">
    <w:name w:val="FC38D934DCA4408BADA81A921A50C2FD1"/>
    <w:rsid w:val="00A50EFE"/>
    <w:pPr>
      <w:spacing w:after="0"/>
    </w:pPr>
    <w:rPr>
      <w:rFonts w:ascii="Arial" w:eastAsia="Times New Roman" w:hAnsi="Arial" w:cs="Arial"/>
      <w:sz w:val="24"/>
      <w:szCs w:val="24"/>
      <w:lang w:eastAsia="en-US"/>
    </w:rPr>
  </w:style>
  <w:style w:type="paragraph" w:customStyle="1" w:styleId="D62DC2AD82C446A38BD97C7E8B548D3F1">
    <w:name w:val="D62DC2AD82C446A38BD97C7E8B548D3F1"/>
    <w:rsid w:val="00A50EFE"/>
    <w:pPr>
      <w:spacing w:after="0"/>
    </w:pPr>
    <w:rPr>
      <w:rFonts w:ascii="Arial" w:eastAsia="Times New Roman" w:hAnsi="Arial" w:cs="Arial"/>
      <w:sz w:val="24"/>
      <w:szCs w:val="24"/>
      <w:lang w:eastAsia="en-US"/>
    </w:rPr>
  </w:style>
  <w:style w:type="paragraph" w:customStyle="1" w:styleId="AAF5776AEAF440D496AB889E6FAC727A2">
    <w:name w:val="AAF5776AEAF440D496AB889E6FAC727A2"/>
    <w:rsid w:val="00A50EFE"/>
    <w:pPr>
      <w:spacing w:after="0"/>
    </w:pPr>
    <w:rPr>
      <w:rFonts w:ascii="Arial" w:eastAsia="Times New Roman" w:hAnsi="Arial" w:cs="Arial"/>
      <w:sz w:val="24"/>
      <w:szCs w:val="24"/>
      <w:lang w:eastAsia="en-US"/>
    </w:rPr>
  </w:style>
  <w:style w:type="paragraph" w:customStyle="1" w:styleId="6594292DE51D4A76B5971CBB91DA80501">
    <w:name w:val="6594292DE51D4A76B5971CBB91DA80501"/>
    <w:rsid w:val="00A50EFE"/>
    <w:pPr>
      <w:spacing w:after="0"/>
    </w:pPr>
    <w:rPr>
      <w:rFonts w:ascii="Arial" w:eastAsia="Times New Roman" w:hAnsi="Arial" w:cs="Arial"/>
      <w:sz w:val="24"/>
      <w:szCs w:val="24"/>
      <w:lang w:eastAsia="en-US"/>
    </w:rPr>
  </w:style>
  <w:style w:type="paragraph" w:customStyle="1" w:styleId="23781510524D4D3B81D0D87FF5015D662">
    <w:name w:val="23781510524D4D3B81D0D87FF5015D662"/>
    <w:rsid w:val="00A50EFE"/>
    <w:pPr>
      <w:spacing w:after="0"/>
    </w:pPr>
    <w:rPr>
      <w:rFonts w:ascii="Arial" w:eastAsia="Times New Roman" w:hAnsi="Arial" w:cs="Arial"/>
      <w:sz w:val="24"/>
      <w:szCs w:val="24"/>
      <w:lang w:eastAsia="en-US"/>
    </w:rPr>
  </w:style>
  <w:style w:type="paragraph" w:customStyle="1" w:styleId="FC38D934DCA4408BADA81A921A50C2FD2">
    <w:name w:val="FC38D934DCA4408BADA81A921A50C2FD2"/>
    <w:rsid w:val="00A50EFE"/>
    <w:pPr>
      <w:spacing w:after="0"/>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CF80-D522-4E72-A587-534DEDD8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Windows User</cp:lastModifiedBy>
  <cp:revision>3</cp:revision>
  <cp:lastPrinted>2017-10-23T14:14:00Z</cp:lastPrinted>
  <dcterms:created xsi:type="dcterms:W3CDTF">2020-03-04T19:41:00Z</dcterms:created>
  <dcterms:modified xsi:type="dcterms:W3CDTF">2020-03-04T19:49:00Z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